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7940" w:rsidRPr="00E37940" w:rsidRDefault="00E37940" w:rsidP="00E37940">
      <w:pPr>
        <w:spacing w:after="38" w:line="269" w:lineRule="auto"/>
        <w:ind w:right="-15" w:hanging="10"/>
        <w:jc w:val="center"/>
        <w:rPr>
          <w:rFonts w:ascii="Times New Roman" w:eastAsia="Calibri" w:hAnsi="Times New Roman"/>
          <w:b/>
          <w:color w:val="000000"/>
          <w:sz w:val="32"/>
          <w:szCs w:val="32"/>
          <w:shd w:val="clear" w:color="auto" w:fill="FFFFFF"/>
          <w:lang w:val="ru-RU"/>
        </w:rPr>
      </w:pPr>
      <w:bookmarkStart w:id="0" w:name="block-21982216"/>
      <w:r w:rsidRPr="00E37940">
        <w:rPr>
          <w:rFonts w:ascii="Times New Roman" w:eastAsia="Calibri" w:hAnsi="Times New Roman"/>
          <w:b/>
          <w:color w:val="000000"/>
          <w:sz w:val="32"/>
          <w:szCs w:val="32"/>
          <w:shd w:val="clear" w:color="auto" w:fill="FFFFFF"/>
          <w:lang w:val="ru-RU"/>
        </w:rPr>
        <w:t>Муниципальное бюджетное общеобразовательное учреждение городского округа Тольятти «Школа № 13 имени Бориса Борисовича Левицкого»</w:t>
      </w:r>
    </w:p>
    <w:p w:rsidR="00E37940" w:rsidRPr="00E37940" w:rsidRDefault="00E37940" w:rsidP="00E37940">
      <w:pPr>
        <w:spacing w:after="38" w:line="269" w:lineRule="auto"/>
        <w:ind w:right="-15" w:hanging="10"/>
        <w:jc w:val="center"/>
        <w:rPr>
          <w:rFonts w:ascii="Times New Roman" w:eastAsia="Calibri" w:hAnsi="Times New Roman"/>
          <w:b/>
          <w:color w:val="000000"/>
          <w:sz w:val="32"/>
          <w:szCs w:val="32"/>
          <w:shd w:val="clear" w:color="auto" w:fill="FFFFFF"/>
          <w:lang w:val="ru-RU"/>
        </w:rPr>
      </w:pPr>
    </w:p>
    <w:tbl>
      <w:tblPr>
        <w:tblW w:w="0" w:type="auto"/>
        <w:tblInd w:w="617" w:type="dxa"/>
        <w:tblLook w:val="04A0" w:firstRow="1" w:lastRow="0" w:firstColumn="1" w:lastColumn="0" w:noHBand="0" w:noVBand="1"/>
      </w:tblPr>
      <w:tblGrid>
        <w:gridCol w:w="3128"/>
        <w:gridCol w:w="2799"/>
        <w:gridCol w:w="3095"/>
      </w:tblGrid>
      <w:tr w:rsidR="00E37940" w:rsidRPr="00E37940" w:rsidTr="00E84826">
        <w:tc>
          <w:tcPr>
            <w:tcW w:w="3470" w:type="dxa"/>
            <w:shd w:val="clear" w:color="auto" w:fill="auto"/>
            <w:hideMark/>
          </w:tcPr>
          <w:p w:rsidR="00E37940" w:rsidRPr="00E37940" w:rsidRDefault="00E37940" w:rsidP="00E37940">
            <w:pPr>
              <w:spacing w:after="0" w:line="269" w:lineRule="auto"/>
              <w:ind w:right="-15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val="ru-RU" w:eastAsia="ru-RU"/>
              </w:rPr>
            </w:pPr>
            <w:r w:rsidRPr="00E37940">
              <w:rPr>
                <w:rFonts w:ascii="Times New Roman" w:hAnsi="Times New Roman"/>
                <w:b/>
                <w:color w:val="000000"/>
                <w:sz w:val="20"/>
                <w:szCs w:val="20"/>
                <w:lang w:val="ru-RU" w:eastAsia="ru-RU"/>
              </w:rPr>
              <w:t>ПРИНЯТО</w:t>
            </w:r>
          </w:p>
          <w:p w:rsidR="00E37940" w:rsidRPr="00E37940" w:rsidRDefault="00E37940" w:rsidP="00E37940">
            <w:pPr>
              <w:spacing w:after="0" w:line="269" w:lineRule="auto"/>
              <w:ind w:right="-15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  <w:proofErr w:type="gramStart"/>
            <w:r w:rsidRPr="00E37940">
              <w:rPr>
                <w:rFonts w:ascii="Times New Roman" w:hAnsi="Times New Roman"/>
                <w:color w:val="000000"/>
                <w:lang w:val="ru-RU" w:eastAsia="ru-RU"/>
              </w:rPr>
              <w:t>решением  Педагогического</w:t>
            </w:r>
            <w:proofErr w:type="gramEnd"/>
            <w:r w:rsidRPr="00E37940">
              <w:rPr>
                <w:rFonts w:ascii="Times New Roman" w:hAnsi="Times New Roman"/>
                <w:color w:val="000000"/>
                <w:lang w:val="ru-RU" w:eastAsia="ru-RU"/>
              </w:rPr>
              <w:t xml:space="preserve"> совета</w:t>
            </w:r>
          </w:p>
          <w:p w:rsidR="00E37940" w:rsidRPr="00E37940" w:rsidRDefault="00E37940" w:rsidP="00E37940">
            <w:pPr>
              <w:spacing w:after="0" w:line="269" w:lineRule="auto"/>
              <w:ind w:right="-15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val="ru-RU" w:eastAsia="ru-RU"/>
              </w:rPr>
            </w:pPr>
            <w:r w:rsidRPr="00E37940">
              <w:rPr>
                <w:rFonts w:ascii="Times New Roman" w:hAnsi="Times New Roman"/>
                <w:color w:val="000000"/>
                <w:lang w:val="ru-RU" w:eastAsia="ru-RU"/>
              </w:rPr>
              <w:t>Протокол № 1 от 30.08.2023</w:t>
            </w:r>
          </w:p>
        </w:tc>
        <w:tc>
          <w:tcPr>
            <w:tcW w:w="3470" w:type="dxa"/>
            <w:shd w:val="clear" w:color="auto" w:fill="auto"/>
            <w:hideMark/>
          </w:tcPr>
          <w:p w:rsidR="00E37940" w:rsidRPr="00E37940" w:rsidRDefault="00E37940" w:rsidP="00E37940">
            <w:pPr>
              <w:spacing w:after="0" w:line="269" w:lineRule="auto"/>
              <w:ind w:right="-15"/>
              <w:jc w:val="center"/>
              <w:rPr>
                <w:rFonts w:ascii="Times New Roman" w:hAnsi="Times New Roman"/>
                <w:b/>
                <w:color w:val="000000"/>
                <w:lang w:val="ru-RU" w:eastAsia="ru-RU"/>
              </w:rPr>
            </w:pPr>
          </w:p>
          <w:p w:rsidR="00E37940" w:rsidRPr="00E37940" w:rsidRDefault="00E37940" w:rsidP="00E37940">
            <w:pPr>
              <w:spacing w:after="38" w:line="269" w:lineRule="auto"/>
              <w:ind w:right="-15"/>
              <w:jc w:val="center"/>
              <w:rPr>
                <w:rFonts w:ascii="Times New Roman" w:hAnsi="Times New Roman"/>
                <w:b/>
                <w:color w:val="000000"/>
                <w:lang w:val="ru-RU" w:eastAsia="ru-RU"/>
              </w:rPr>
            </w:pPr>
          </w:p>
        </w:tc>
        <w:tc>
          <w:tcPr>
            <w:tcW w:w="3470" w:type="dxa"/>
            <w:shd w:val="clear" w:color="auto" w:fill="auto"/>
            <w:hideMark/>
          </w:tcPr>
          <w:p w:rsidR="00E37940" w:rsidRPr="00E37940" w:rsidRDefault="00E37940" w:rsidP="00E37940">
            <w:pPr>
              <w:spacing w:after="0" w:line="240" w:lineRule="auto"/>
              <w:ind w:right="-15" w:hanging="10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val="ru-RU" w:eastAsia="ru-RU"/>
              </w:rPr>
            </w:pPr>
            <w:r w:rsidRPr="00E37940">
              <w:rPr>
                <w:rFonts w:ascii="Times New Roman" w:hAnsi="Times New Roman"/>
                <w:b/>
                <w:color w:val="000000"/>
                <w:sz w:val="20"/>
                <w:szCs w:val="20"/>
                <w:lang w:val="ru-RU" w:eastAsia="ru-RU"/>
              </w:rPr>
              <w:t>УТВЕРЖДЕНО</w:t>
            </w:r>
          </w:p>
          <w:p w:rsidR="00E37940" w:rsidRPr="00E37940" w:rsidRDefault="00E37940" w:rsidP="00E37940">
            <w:pPr>
              <w:spacing w:after="38" w:line="269" w:lineRule="auto"/>
              <w:ind w:right="-15"/>
              <w:jc w:val="center"/>
              <w:rPr>
                <w:rFonts w:ascii="Times New Roman" w:hAnsi="Times New Roman"/>
                <w:color w:val="000000"/>
                <w:lang w:val="ru-RU" w:eastAsia="ru-RU"/>
              </w:rPr>
            </w:pPr>
            <w:r w:rsidRPr="00E37940">
              <w:rPr>
                <w:rFonts w:ascii="Times New Roman" w:hAnsi="Times New Roman"/>
                <w:color w:val="000000"/>
                <w:lang w:val="ru-RU" w:eastAsia="ru-RU"/>
              </w:rPr>
              <w:t>Приказом №   148-ОД</w:t>
            </w:r>
          </w:p>
          <w:p w:rsidR="00E37940" w:rsidRPr="00E37940" w:rsidRDefault="00E37940" w:rsidP="00E37940">
            <w:pPr>
              <w:spacing w:after="38" w:line="269" w:lineRule="auto"/>
              <w:ind w:right="-15"/>
              <w:jc w:val="center"/>
              <w:rPr>
                <w:rFonts w:ascii="Times New Roman" w:hAnsi="Times New Roman"/>
                <w:color w:val="000000"/>
                <w:lang w:val="ru-RU" w:eastAsia="ru-RU"/>
              </w:rPr>
            </w:pPr>
            <w:r w:rsidRPr="00E37940">
              <w:rPr>
                <w:rFonts w:ascii="Times New Roman" w:hAnsi="Times New Roman"/>
                <w:color w:val="000000"/>
                <w:lang w:val="ru-RU" w:eastAsia="ru-RU"/>
              </w:rPr>
              <w:t>от 04.09.2023</w:t>
            </w:r>
          </w:p>
          <w:p w:rsidR="00E37940" w:rsidRPr="00E37940" w:rsidRDefault="00E37940" w:rsidP="00E37940">
            <w:pPr>
              <w:spacing w:after="38" w:line="269" w:lineRule="auto"/>
              <w:ind w:right="-15"/>
              <w:jc w:val="center"/>
              <w:rPr>
                <w:rFonts w:ascii="Times New Roman" w:hAnsi="Times New Roman"/>
                <w:color w:val="000000"/>
                <w:lang w:val="ru-RU" w:eastAsia="ru-RU"/>
              </w:rPr>
            </w:pPr>
            <w:r w:rsidRPr="00E37940">
              <w:rPr>
                <w:rFonts w:ascii="Times New Roman" w:hAnsi="Times New Roman"/>
                <w:color w:val="000000"/>
                <w:lang w:val="ru-RU" w:eastAsia="ru-RU"/>
              </w:rPr>
              <w:t>Директор МБУ «Школа №13»</w:t>
            </w:r>
          </w:p>
          <w:p w:rsidR="00E37940" w:rsidRPr="00E37940" w:rsidRDefault="00E37940" w:rsidP="00E37940">
            <w:pPr>
              <w:spacing w:after="38" w:line="269" w:lineRule="auto"/>
              <w:ind w:right="-15"/>
              <w:jc w:val="center"/>
              <w:rPr>
                <w:rFonts w:ascii="Times New Roman" w:hAnsi="Times New Roman"/>
                <w:b/>
                <w:color w:val="000000"/>
                <w:sz w:val="36"/>
                <w:szCs w:val="36"/>
                <w:lang w:val="ru-RU" w:eastAsia="ru-RU"/>
              </w:rPr>
            </w:pPr>
          </w:p>
        </w:tc>
      </w:tr>
    </w:tbl>
    <w:p w:rsidR="00E37940" w:rsidRPr="00E37940" w:rsidRDefault="00E37940" w:rsidP="00E37940">
      <w:pPr>
        <w:spacing w:after="38" w:line="269" w:lineRule="auto"/>
        <w:ind w:right="-15" w:hanging="10"/>
        <w:jc w:val="center"/>
        <w:rPr>
          <w:rFonts w:ascii="Times New Roman" w:hAnsi="Times New Roman"/>
          <w:b/>
          <w:color w:val="000000"/>
          <w:sz w:val="36"/>
          <w:szCs w:val="36"/>
          <w:lang w:val="ru-RU" w:eastAsia="ru-RU"/>
        </w:rPr>
      </w:pPr>
    </w:p>
    <w:p w:rsidR="00E37940" w:rsidRPr="00E37940" w:rsidRDefault="00E37940" w:rsidP="00E37940">
      <w:pPr>
        <w:spacing w:after="40" w:line="240" w:lineRule="auto"/>
        <w:jc w:val="center"/>
        <w:rPr>
          <w:rFonts w:ascii="Times New Roman" w:hAnsi="Times New Roman"/>
          <w:b/>
          <w:color w:val="00000A"/>
          <w:sz w:val="24"/>
          <w:lang w:val="ru-RU" w:eastAsia="ru-RU"/>
        </w:rPr>
      </w:pPr>
    </w:p>
    <w:p w:rsidR="00E37940" w:rsidRPr="00E37940" w:rsidRDefault="00E37940" w:rsidP="00E37940">
      <w:pPr>
        <w:spacing w:after="40" w:line="240" w:lineRule="auto"/>
        <w:jc w:val="center"/>
        <w:rPr>
          <w:rFonts w:ascii="Times New Roman" w:hAnsi="Times New Roman"/>
          <w:b/>
          <w:color w:val="00000A"/>
          <w:sz w:val="24"/>
          <w:lang w:val="ru-RU" w:eastAsia="ru-RU"/>
        </w:rPr>
      </w:pPr>
    </w:p>
    <w:p w:rsidR="00E37940" w:rsidRPr="00E37940" w:rsidRDefault="00E37940" w:rsidP="00E37940">
      <w:pPr>
        <w:spacing w:after="40" w:line="240" w:lineRule="auto"/>
        <w:jc w:val="center"/>
        <w:rPr>
          <w:rFonts w:ascii="Times New Roman" w:hAnsi="Times New Roman"/>
          <w:b/>
          <w:color w:val="00000A"/>
          <w:sz w:val="24"/>
          <w:lang w:val="ru-RU" w:eastAsia="ru-RU"/>
        </w:rPr>
      </w:pPr>
    </w:p>
    <w:p w:rsidR="00E37940" w:rsidRDefault="00E37940" w:rsidP="00E37940">
      <w:pPr>
        <w:spacing w:after="0" w:line="240" w:lineRule="auto"/>
        <w:ind w:hanging="10"/>
        <w:jc w:val="center"/>
        <w:rPr>
          <w:rFonts w:ascii="Times New Roman" w:hAnsi="Times New Roman"/>
          <w:b/>
          <w:color w:val="00000A"/>
          <w:sz w:val="32"/>
          <w:szCs w:val="32"/>
          <w:lang w:val="ru-RU" w:eastAsia="ru-RU"/>
        </w:rPr>
      </w:pPr>
      <w:r w:rsidRPr="00E37940">
        <w:rPr>
          <w:rFonts w:ascii="Times New Roman" w:hAnsi="Times New Roman"/>
          <w:b/>
          <w:color w:val="00000A"/>
          <w:sz w:val="32"/>
          <w:szCs w:val="32"/>
          <w:lang w:val="ru-RU" w:eastAsia="ru-RU"/>
        </w:rPr>
        <w:t>РАБОЧАЯ ПРОГРАММА</w:t>
      </w:r>
    </w:p>
    <w:p w:rsidR="00E37940" w:rsidRDefault="00E37940" w:rsidP="00E37940">
      <w:pPr>
        <w:spacing w:after="0" w:line="408" w:lineRule="auto"/>
        <w:jc w:val="center"/>
        <w:rPr>
          <w:rFonts w:ascii="Times New Roman" w:hAnsi="Times New Roman"/>
          <w:color w:val="000000"/>
          <w:sz w:val="28"/>
          <w:lang w:val="ru-RU"/>
        </w:rPr>
      </w:pPr>
    </w:p>
    <w:p w:rsidR="00E37940" w:rsidRPr="00E37940" w:rsidRDefault="00E37940" w:rsidP="00E37940">
      <w:pPr>
        <w:spacing w:after="0" w:line="408" w:lineRule="auto"/>
        <w:jc w:val="center"/>
        <w:rPr>
          <w:rFonts w:ascii="Times New Roman" w:hAnsi="Times New Roman"/>
          <w:b/>
          <w:color w:val="00000A"/>
          <w:sz w:val="32"/>
          <w:szCs w:val="32"/>
          <w:lang w:val="ru-RU" w:eastAsia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2927150)</w:t>
      </w:r>
      <w:bookmarkStart w:id="1" w:name="_GoBack"/>
      <w:bookmarkEnd w:id="1"/>
    </w:p>
    <w:p w:rsidR="00E37940" w:rsidRPr="00E37940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b/>
          <w:color w:val="00000A"/>
          <w:sz w:val="32"/>
          <w:szCs w:val="32"/>
          <w:lang w:val="ru-RU" w:eastAsia="ru-RU"/>
        </w:rPr>
      </w:pPr>
      <w:r w:rsidRPr="00E37940">
        <w:rPr>
          <w:rFonts w:ascii="Times New Roman" w:hAnsi="Times New Roman"/>
          <w:b/>
          <w:color w:val="00000A"/>
          <w:sz w:val="32"/>
          <w:szCs w:val="32"/>
          <w:lang w:val="ru-RU" w:eastAsia="ru-RU"/>
        </w:rPr>
        <w:t xml:space="preserve">учебного </w:t>
      </w:r>
      <w:proofErr w:type="gramStart"/>
      <w:r w:rsidRPr="00E37940">
        <w:rPr>
          <w:rFonts w:ascii="Times New Roman" w:hAnsi="Times New Roman"/>
          <w:b/>
          <w:color w:val="00000A"/>
          <w:sz w:val="32"/>
          <w:szCs w:val="32"/>
          <w:lang w:val="ru-RU" w:eastAsia="ru-RU"/>
        </w:rPr>
        <w:t>предмета  «</w:t>
      </w:r>
      <w:proofErr w:type="gramEnd"/>
      <w:r w:rsidRPr="00E37940">
        <w:rPr>
          <w:rFonts w:ascii="Times New Roman" w:hAnsi="Times New Roman"/>
          <w:b/>
          <w:color w:val="00000A"/>
          <w:sz w:val="32"/>
          <w:szCs w:val="32"/>
          <w:lang w:val="ru-RU" w:eastAsia="ru-RU"/>
        </w:rPr>
        <w:t>Физическая культура»</w:t>
      </w:r>
    </w:p>
    <w:p w:rsidR="00E37940" w:rsidRPr="00E37940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b/>
          <w:color w:val="00000A"/>
          <w:sz w:val="32"/>
          <w:szCs w:val="32"/>
          <w:lang w:val="ru-RU" w:eastAsia="ru-RU"/>
        </w:rPr>
      </w:pPr>
      <w:r w:rsidRPr="00E37940">
        <w:rPr>
          <w:rFonts w:ascii="Times New Roman" w:hAnsi="Times New Roman"/>
          <w:b/>
          <w:color w:val="00000A"/>
          <w:sz w:val="32"/>
          <w:szCs w:val="32"/>
          <w:lang w:val="ru-RU" w:eastAsia="ru-RU"/>
        </w:rPr>
        <w:t>для обучающихся 10-11 классов</w:t>
      </w:r>
    </w:p>
    <w:p w:rsidR="00E37940" w:rsidRPr="00E37940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color w:val="00000A"/>
          <w:sz w:val="32"/>
          <w:szCs w:val="32"/>
          <w:lang w:val="ru-RU" w:eastAsia="ru-RU"/>
        </w:rPr>
      </w:pPr>
    </w:p>
    <w:p w:rsidR="00E37940" w:rsidRPr="00E37940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bCs/>
          <w:color w:val="00000A"/>
          <w:sz w:val="28"/>
          <w:szCs w:val="28"/>
          <w:lang w:val="ru-RU" w:eastAsia="ru-RU"/>
        </w:rPr>
      </w:pPr>
    </w:p>
    <w:p w:rsidR="00E37940" w:rsidRPr="005E6996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bCs/>
          <w:color w:val="00000A"/>
          <w:sz w:val="28"/>
          <w:szCs w:val="28"/>
          <w:lang w:eastAsia="ru-RU"/>
        </w:rPr>
      </w:pPr>
      <w:proofErr w:type="gramStart"/>
      <w:r w:rsidRPr="00E37940">
        <w:rPr>
          <w:rFonts w:ascii="Times New Roman" w:hAnsi="Times New Roman"/>
          <w:bCs/>
          <w:color w:val="00000A"/>
          <w:sz w:val="28"/>
          <w:szCs w:val="28"/>
          <w:lang w:val="ru-RU" w:eastAsia="ru-RU"/>
        </w:rPr>
        <w:t xml:space="preserve">Программа </w:t>
      </w:r>
      <w:r w:rsidRPr="00E37940">
        <w:rPr>
          <w:rFonts w:ascii="Times New Roman" w:hAnsi="Times New Roman"/>
          <w:color w:val="000000"/>
          <w:sz w:val="28"/>
          <w:szCs w:val="28"/>
          <w:lang w:val="ru-RU" w:eastAsia="ru-RU"/>
        </w:rPr>
        <w:t xml:space="preserve"> составлена</w:t>
      </w:r>
      <w:proofErr w:type="gramEnd"/>
      <w:r w:rsidRPr="00E37940">
        <w:rPr>
          <w:rFonts w:ascii="Times New Roman" w:hAnsi="Times New Roman"/>
          <w:color w:val="000000"/>
          <w:sz w:val="28"/>
          <w:szCs w:val="28"/>
          <w:lang w:val="ru-RU" w:eastAsia="ru-RU"/>
        </w:rPr>
        <w:t xml:space="preserve"> на основе </w:t>
      </w:r>
      <w:r w:rsidRPr="00E37940">
        <w:rPr>
          <w:rFonts w:ascii="Times New Roman" w:hAnsi="Times New Roman"/>
          <w:bCs/>
          <w:color w:val="00000A"/>
          <w:sz w:val="28"/>
          <w:szCs w:val="28"/>
          <w:lang w:val="ru-RU" w:eastAsia="ru-RU"/>
        </w:rPr>
        <w:t xml:space="preserve">ФРП по учебному предмету «Физическая культура». </w:t>
      </w:r>
      <w:r>
        <w:rPr>
          <w:rFonts w:ascii="Times New Roman" w:hAnsi="Times New Roman"/>
          <w:bCs/>
          <w:color w:val="00000A"/>
          <w:sz w:val="28"/>
          <w:szCs w:val="28"/>
          <w:lang w:eastAsia="ru-RU"/>
        </w:rPr>
        <w:t xml:space="preserve">10-11 </w:t>
      </w:r>
      <w:proofErr w:type="spellStart"/>
      <w:r>
        <w:rPr>
          <w:rFonts w:ascii="Times New Roman" w:hAnsi="Times New Roman"/>
          <w:bCs/>
          <w:color w:val="00000A"/>
          <w:sz w:val="28"/>
          <w:szCs w:val="28"/>
          <w:lang w:eastAsia="ru-RU"/>
        </w:rPr>
        <w:t>классы</w:t>
      </w:r>
      <w:proofErr w:type="spellEnd"/>
      <w:r>
        <w:rPr>
          <w:rFonts w:ascii="Times New Roman" w:hAnsi="Times New Roman"/>
          <w:bCs/>
          <w:color w:val="00000A"/>
          <w:sz w:val="28"/>
          <w:szCs w:val="28"/>
          <w:lang w:eastAsia="ru-RU"/>
        </w:rPr>
        <w:t>.</w:t>
      </w:r>
    </w:p>
    <w:p w:rsidR="00E37940" w:rsidRPr="005E6996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bCs/>
          <w:color w:val="00000A"/>
          <w:sz w:val="28"/>
          <w:szCs w:val="28"/>
          <w:lang w:eastAsia="ru-RU"/>
        </w:rPr>
      </w:pPr>
    </w:p>
    <w:p w:rsidR="00E37940" w:rsidRPr="005E6996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color w:val="00000A"/>
          <w:sz w:val="28"/>
          <w:szCs w:val="28"/>
          <w:lang w:eastAsia="ru-RU"/>
        </w:rPr>
      </w:pPr>
    </w:p>
    <w:p w:rsidR="00E37940" w:rsidRPr="005E6996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b/>
          <w:color w:val="00000A"/>
          <w:sz w:val="24"/>
          <w:lang w:eastAsia="ru-RU"/>
        </w:rPr>
      </w:pPr>
    </w:p>
    <w:p w:rsidR="00E37940" w:rsidRPr="005E6996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color w:val="00000A"/>
          <w:sz w:val="28"/>
          <w:szCs w:val="28"/>
          <w:lang w:eastAsia="ru-RU"/>
        </w:rPr>
      </w:pPr>
    </w:p>
    <w:p w:rsidR="00E37940" w:rsidRPr="005E6996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b/>
          <w:color w:val="00000A"/>
          <w:sz w:val="24"/>
          <w:lang w:eastAsia="ru-RU"/>
        </w:rPr>
      </w:pPr>
    </w:p>
    <w:p w:rsidR="00E37940" w:rsidRPr="005E6996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b/>
          <w:color w:val="00000A"/>
          <w:sz w:val="24"/>
          <w:lang w:eastAsia="ru-RU"/>
        </w:rPr>
      </w:pPr>
    </w:p>
    <w:p w:rsidR="00E37940" w:rsidRPr="005E6996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b/>
          <w:color w:val="00000A"/>
          <w:sz w:val="24"/>
          <w:lang w:eastAsia="ru-RU"/>
        </w:rPr>
      </w:pPr>
    </w:p>
    <w:p w:rsidR="00E37940" w:rsidRPr="005E6996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b/>
          <w:color w:val="00000A"/>
          <w:sz w:val="24"/>
          <w:lang w:eastAsia="ru-RU"/>
        </w:rPr>
      </w:pPr>
    </w:p>
    <w:p w:rsidR="00E37940" w:rsidRPr="005E6996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b/>
          <w:color w:val="00000A"/>
          <w:sz w:val="24"/>
          <w:lang w:eastAsia="ru-RU"/>
        </w:rPr>
      </w:pPr>
    </w:p>
    <w:p w:rsidR="00E37940" w:rsidRPr="005E6996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color w:val="00000A"/>
          <w:sz w:val="24"/>
          <w:lang w:eastAsia="ru-RU"/>
        </w:rPr>
      </w:pPr>
    </w:p>
    <w:p w:rsidR="00E37940" w:rsidRPr="005E6996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color w:val="00000A"/>
          <w:sz w:val="24"/>
          <w:lang w:eastAsia="ru-RU"/>
        </w:rPr>
      </w:pPr>
    </w:p>
    <w:p w:rsidR="00E37940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color w:val="00000A"/>
          <w:sz w:val="24"/>
          <w:lang w:eastAsia="ru-RU"/>
        </w:rPr>
      </w:pPr>
    </w:p>
    <w:p w:rsidR="00E37940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color w:val="00000A"/>
          <w:sz w:val="24"/>
          <w:lang w:eastAsia="ru-RU"/>
        </w:rPr>
      </w:pPr>
    </w:p>
    <w:p w:rsidR="00E37940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color w:val="00000A"/>
          <w:sz w:val="24"/>
          <w:lang w:eastAsia="ru-RU"/>
        </w:rPr>
      </w:pPr>
    </w:p>
    <w:p w:rsidR="00E37940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color w:val="00000A"/>
          <w:sz w:val="24"/>
          <w:lang w:eastAsia="ru-RU"/>
        </w:rPr>
      </w:pPr>
    </w:p>
    <w:p w:rsidR="00E37940" w:rsidRPr="005E6996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color w:val="00000A"/>
          <w:sz w:val="24"/>
          <w:lang w:eastAsia="ru-RU"/>
        </w:rPr>
      </w:pPr>
    </w:p>
    <w:p w:rsidR="00E37940" w:rsidRPr="005E6996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color w:val="00000A"/>
          <w:sz w:val="24"/>
          <w:lang w:eastAsia="ru-RU"/>
        </w:rPr>
      </w:pPr>
    </w:p>
    <w:p w:rsidR="00E37940" w:rsidRPr="005E6996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color w:val="00000A"/>
          <w:sz w:val="24"/>
          <w:lang w:eastAsia="ru-RU"/>
        </w:rPr>
      </w:pPr>
    </w:p>
    <w:p w:rsidR="00E37940" w:rsidRPr="005E6996" w:rsidRDefault="00E37940" w:rsidP="00E37940">
      <w:pPr>
        <w:spacing w:after="0" w:line="240" w:lineRule="auto"/>
        <w:ind w:right="-15" w:hanging="10"/>
        <w:jc w:val="center"/>
        <w:rPr>
          <w:rFonts w:ascii="Times New Roman" w:hAnsi="Times New Roman"/>
          <w:color w:val="00000A"/>
          <w:sz w:val="24"/>
          <w:lang w:eastAsia="ru-RU"/>
        </w:rPr>
      </w:pPr>
    </w:p>
    <w:p w:rsidR="00E37940" w:rsidRDefault="00E37940" w:rsidP="00E37940">
      <w:pPr>
        <w:spacing w:after="0" w:line="240" w:lineRule="auto"/>
        <w:ind w:right="-15"/>
        <w:jc w:val="center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proofErr w:type="gramStart"/>
      <w:r w:rsidRPr="005E6996">
        <w:rPr>
          <w:rFonts w:ascii="Times New Roman" w:hAnsi="Times New Roman"/>
          <w:color w:val="00000A"/>
          <w:sz w:val="24"/>
          <w:lang w:eastAsia="ru-RU"/>
        </w:rPr>
        <w:t>Тольятти</w:t>
      </w:r>
      <w:proofErr w:type="spellEnd"/>
      <w:r w:rsidRPr="005E6996">
        <w:rPr>
          <w:rFonts w:ascii="Times New Roman" w:hAnsi="Times New Roman"/>
          <w:color w:val="00000A"/>
          <w:sz w:val="24"/>
          <w:lang w:eastAsia="ru-RU"/>
        </w:rPr>
        <w:t xml:space="preserve">  </w:t>
      </w:r>
      <w:r>
        <w:rPr>
          <w:rFonts w:ascii="Times New Roman" w:hAnsi="Times New Roman"/>
          <w:color w:val="000000"/>
          <w:sz w:val="24"/>
          <w:lang w:eastAsia="ru-RU"/>
        </w:rPr>
        <w:t>2023</w:t>
      </w:r>
      <w:proofErr w:type="gramEnd"/>
    </w:p>
    <w:p w:rsidR="00E37940" w:rsidRDefault="00E37940" w:rsidP="00E37940">
      <w:pPr>
        <w:spacing w:after="0" w:line="408" w:lineRule="auto"/>
        <w:rPr>
          <w:rFonts w:ascii="Times New Roman" w:hAnsi="Times New Roman"/>
          <w:b/>
          <w:color w:val="000000"/>
          <w:sz w:val="28"/>
          <w:lang w:val="ru-RU"/>
        </w:rPr>
      </w:pPr>
    </w:p>
    <w:p w:rsidR="00A8785B" w:rsidRPr="00E37940" w:rsidRDefault="00401747" w:rsidP="00E37940">
      <w:pPr>
        <w:spacing w:after="0" w:line="408" w:lineRule="auto"/>
        <w:jc w:val="center"/>
        <w:rPr>
          <w:lang w:val="ru-RU"/>
        </w:rPr>
      </w:pPr>
      <w:r w:rsidRPr="00E37940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A8785B" w:rsidRPr="00E37940" w:rsidRDefault="00401747">
      <w:pPr>
        <w:spacing w:after="0" w:line="408" w:lineRule="auto"/>
        <w:ind w:left="120"/>
        <w:jc w:val="center"/>
        <w:rPr>
          <w:lang w:val="ru-RU"/>
        </w:rPr>
      </w:pPr>
      <w:r w:rsidRPr="00E37940">
        <w:rPr>
          <w:rFonts w:ascii="Times New Roman" w:hAnsi="Times New Roman"/>
          <w:b/>
          <w:color w:val="000000"/>
          <w:sz w:val="28"/>
          <w:lang w:val="ru-RU"/>
        </w:rPr>
        <w:t xml:space="preserve">‌‌‌ </w:t>
      </w:r>
    </w:p>
    <w:p w:rsidR="00A8785B" w:rsidRPr="00E37940" w:rsidRDefault="00401747">
      <w:pPr>
        <w:spacing w:after="0" w:line="408" w:lineRule="auto"/>
        <w:ind w:left="120"/>
        <w:jc w:val="center"/>
        <w:rPr>
          <w:lang w:val="ru-RU"/>
        </w:rPr>
      </w:pPr>
      <w:r w:rsidRPr="00E37940">
        <w:rPr>
          <w:rFonts w:ascii="Times New Roman" w:hAnsi="Times New Roman"/>
          <w:b/>
          <w:color w:val="000000"/>
          <w:sz w:val="28"/>
          <w:lang w:val="ru-RU"/>
        </w:rPr>
        <w:t>‌‌</w:t>
      </w:r>
      <w:r w:rsidRPr="00E37940">
        <w:rPr>
          <w:rFonts w:ascii="Times New Roman" w:hAnsi="Times New Roman"/>
          <w:color w:val="000000"/>
          <w:sz w:val="28"/>
          <w:lang w:val="ru-RU"/>
        </w:rPr>
        <w:t>​</w:t>
      </w:r>
    </w:p>
    <w:p w:rsidR="00A8785B" w:rsidRDefault="00401747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МБУ СОШ № 13</w:t>
      </w:r>
    </w:p>
    <w:p w:rsidR="00A8785B" w:rsidRDefault="00A8785B">
      <w:pPr>
        <w:spacing w:after="0"/>
        <w:ind w:left="120"/>
      </w:pPr>
    </w:p>
    <w:p w:rsidR="00A8785B" w:rsidRDefault="00A8785B">
      <w:pPr>
        <w:spacing w:after="0"/>
        <w:ind w:left="120"/>
      </w:pPr>
    </w:p>
    <w:p w:rsidR="00A8785B" w:rsidRDefault="00A8785B">
      <w:pPr>
        <w:spacing w:after="0"/>
        <w:ind w:left="120"/>
      </w:pPr>
    </w:p>
    <w:p w:rsidR="00A8785B" w:rsidRDefault="00A8785B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E37940" w:rsidTr="000D4161">
        <w:tc>
          <w:tcPr>
            <w:tcW w:w="3114" w:type="dxa"/>
          </w:tcPr>
          <w:p w:rsidR="00C53FFE" w:rsidRPr="0040209D" w:rsidRDefault="00401747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E6975" w:rsidRPr="008944ED" w:rsidRDefault="00401747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на заседании МО</w:t>
            </w:r>
          </w:p>
          <w:p w:rsidR="004E6975" w:rsidRDefault="00401747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401747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[укажите ФИО]</w:t>
            </w:r>
          </w:p>
          <w:p w:rsidR="004E6975" w:rsidRDefault="00401747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[число]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</w:t>
            </w:r>
            <w:proofErr w:type="gramStart"/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месяц]</w:t>
            </w:r>
            <w:r w:rsidRPr="00E37940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proofErr w:type="gramEnd"/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[год]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401747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401747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4E6975" w:rsidRPr="008944ED" w:rsidRDefault="00401747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решением Педагогического совета</w:t>
            </w:r>
          </w:p>
          <w:p w:rsidR="004E6975" w:rsidRDefault="00401747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401747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[укажите ФИО]</w:t>
            </w:r>
          </w:p>
          <w:p w:rsidR="004E6975" w:rsidRDefault="00401747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[число]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</w:t>
            </w:r>
            <w:proofErr w:type="gramStart"/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месяц]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End"/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[год]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401747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401747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401747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МБУ «Школа № 13»</w:t>
            </w:r>
          </w:p>
          <w:p w:rsidR="000E6D86" w:rsidRDefault="00401747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6502D" w:rsidRPr="008944ED" w:rsidRDefault="00401747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[укажите ФИО]</w:t>
            </w:r>
          </w:p>
          <w:p w:rsidR="000E6D86" w:rsidRDefault="00401747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[число]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</w:t>
            </w:r>
            <w:proofErr w:type="gramStart"/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месяц]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End"/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[год]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401747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A8785B" w:rsidRPr="00E37940" w:rsidRDefault="00A8785B">
      <w:pPr>
        <w:spacing w:after="0"/>
        <w:ind w:left="120"/>
        <w:rPr>
          <w:lang w:val="ru-RU"/>
        </w:rPr>
      </w:pPr>
    </w:p>
    <w:p w:rsidR="00A8785B" w:rsidRPr="00E37940" w:rsidRDefault="00401747">
      <w:pPr>
        <w:spacing w:after="0"/>
        <w:ind w:left="120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‌</w:t>
      </w:r>
    </w:p>
    <w:p w:rsidR="00A8785B" w:rsidRPr="00E37940" w:rsidRDefault="00A8785B">
      <w:pPr>
        <w:spacing w:after="0"/>
        <w:ind w:left="120"/>
        <w:rPr>
          <w:lang w:val="ru-RU"/>
        </w:rPr>
      </w:pPr>
    </w:p>
    <w:p w:rsidR="00A8785B" w:rsidRPr="00E37940" w:rsidRDefault="00A8785B">
      <w:pPr>
        <w:spacing w:after="0"/>
        <w:ind w:left="120"/>
        <w:rPr>
          <w:lang w:val="ru-RU"/>
        </w:rPr>
      </w:pPr>
    </w:p>
    <w:p w:rsidR="00A8785B" w:rsidRPr="00E37940" w:rsidRDefault="00A8785B">
      <w:pPr>
        <w:spacing w:after="0"/>
        <w:ind w:left="120"/>
        <w:rPr>
          <w:lang w:val="ru-RU"/>
        </w:rPr>
      </w:pPr>
    </w:p>
    <w:p w:rsidR="00A8785B" w:rsidRPr="00E37940" w:rsidRDefault="00401747">
      <w:pPr>
        <w:spacing w:after="0" w:line="408" w:lineRule="auto"/>
        <w:ind w:left="120"/>
        <w:jc w:val="center"/>
        <w:rPr>
          <w:lang w:val="ru-RU"/>
        </w:rPr>
      </w:pPr>
      <w:r w:rsidRPr="00E37940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A8785B" w:rsidRPr="00E37940" w:rsidRDefault="00401747">
      <w:pPr>
        <w:spacing w:after="0" w:line="408" w:lineRule="auto"/>
        <w:ind w:left="120"/>
        <w:jc w:val="center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2927150)</w:t>
      </w:r>
    </w:p>
    <w:p w:rsidR="00A8785B" w:rsidRPr="00E37940" w:rsidRDefault="00A8785B">
      <w:pPr>
        <w:spacing w:after="0"/>
        <w:ind w:left="120"/>
        <w:jc w:val="center"/>
        <w:rPr>
          <w:lang w:val="ru-RU"/>
        </w:rPr>
      </w:pPr>
    </w:p>
    <w:p w:rsidR="00A8785B" w:rsidRPr="00E37940" w:rsidRDefault="00401747">
      <w:pPr>
        <w:spacing w:after="0" w:line="408" w:lineRule="auto"/>
        <w:ind w:left="120"/>
        <w:jc w:val="center"/>
        <w:rPr>
          <w:lang w:val="ru-RU"/>
        </w:rPr>
      </w:pPr>
      <w:r w:rsidRPr="00E37940">
        <w:rPr>
          <w:rFonts w:ascii="Times New Roman" w:hAnsi="Times New Roman"/>
          <w:b/>
          <w:color w:val="000000"/>
          <w:sz w:val="28"/>
          <w:lang w:val="ru-RU"/>
        </w:rPr>
        <w:t>учебного предмета «Физическая культура»</w:t>
      </w:r>
    </w:p>
    <w:p w:rsidR="00A8785B" w:rsidRPr="00E37940" w:rsidRDefault="00401747">
      <w:pPr>
        <w:spacing w:after="0" w:line="408" w:lineRule="auto"/>
        <w:ind w:left="120"/>
        <w:jc w:val="center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для обучающихся 10 – 11 классов </w:t>
      </w:r>
    </w:p>
    <w:p w:rsidR="00A8785B" w:rsidRPr="00E37940" w:rsidRDefault="00A8785B">
      <w:pPr>
        <w:spacing w:after="0"/>
        <w:ind w:left="120"/>
        <w:jc w:val="center"/>
        <w:rPr>
          <w:lang w:val="ru-RU"/>
        </w:rPr>
      </w:pPr>
    </w:p>
    <w:p w:rsidR="00A8785B" w:rsidRPr="00E37940" w:rsidRDefault="00A8785B">
      <w:pPr>
        <w:spacing w:after="0"/>
        <w:ind w:left="120"/>
        <w:jc w:val="center"/>
        <w:rPr>
          <w:lang w:val="ru-RU"/>
        </w:rPr>
      </w:pPr>
    </w:p>
    <w:p w:rsidR="00A8785B" w:rsidRPr="00E37940" w:rsidRDefault="00A8785B">
      <w:pPr>
        <w:spacing w:after="0"/>
        <w:ind w:left="120"/>
        <w:jc w:val="center"/>
        <w:rPr>
          <w:lang w:val="ru-RU"/>
        </w:rPr>
      </w:pPr>
    </w:p>
    <w:p w:rsidR="00A8785B" w:rsidRPr="00E37940" w:rsidRDefault="00A8785B">
      <w:pPr>
        <w:spacing w:after="0"/>
        <w:ind w:left="120"/>
        <w:jc w:val="center"/>
        <w:rPr>
          <w:lang w:val="ru-RU"/>
        </w:rPr>
      </w:pPr>
    </w:p>
    <w:p w:rsidR="00A8785B" w:rsidRPr="00E37940" w:rsidRDefault="00A8785B">
      <w:pPr>
        <w:spacing w:after="0"/>
        <w:ind w:left="120"/>
        <w:jc w:val="center"/>
        <w:rPr>
          <w:lang w:val="ru-RU"/>
        </w:rPr>
      </w:pPr>
    </w:p>
    <w:p w:rsidR="00A8785B" w:rsidRPr="00E37940" w:rsidRDefault="00A8785B">
      <w:pPr>
        <w:spacing w:after="0"/>
        <w:ind w:left="120"/>
        <w:jc w:val="center"/>
        <w:rPr>
          <w:lang w:val="ru-RU"/>
        </w:rPr>
      </w:pPr>
    </w:p>
    <w:p w:rsidR="00A8785B" w:rsidRPr="00E37940" w:rsidRDefault="00A8785B">
      <w:pPr>
        <w:spacing w:after="0"/>
        <w:ind w:left="120"/>
        <w:jc w:val="center"/>
        <w:rPr>
          <w:lang w:val="ru-RU"/>
        </w:rPr>
      </w:pPr>
    </w:p>
    <w:p w:rsidR="00A8785B" w:rsidRPr="00E37940" w:rsidRDefault="00A8785B">
      <w:pPr>
        <w:spacing w:after="0"/>
        <w:ind w:left="120"/>
        <w:jc w:val="center"/>
        <w:rPr>
          <w:lang w:val="ru-RU"/>
        </w:rPr>
      </w:pPr>
    </w:p>
    <w:p w:rsidR="00A8785B" w:rsidRPr="00E37940" w:rsidRDefault="00A8785B">
      <w:pPr>
        <w:spacing w:after="0"/>
        <w:ind w:left="120"/>
        <w:jc w:val="center"/>
        <w:rPr>
          <w:lang w:val="ru-RU"/>
        </w:rPr>
      </w:pPr>
    </w:p>
    <w:p w:rsidR="00A8785B" w:rsidRPr="00E37940" w:rsidRDefault="00A8785B">
      <w:pPr>
        <w:spacing w:after="0"/>
        <w:ind w:left="120"/>
        <w:jc w:val="center"/>
        <w:rPr>
          <w:lang w:val="ru-RU"/>
        </w:rPr>
      </w:pPr>
    </w:p>
    <w:p w:rsidR="00A8785B" w:rsidRPr="00E37940" w:rsidRDefault="00A8785B">
      <w:pPr>
        <w:spacing w:after="0"/>
        <w:ind w:left="120"/>
        <w:jc w:val="center"/>
        <w:rPr>
          <w:lang w:val="ru-RU"/>
        </w:rPr>
      </w:pPr>
    </w:p>
    <w:p w:rsidR="00A8785B" w:rsidRPr="00E37940" w:rsidRDefault="00A8785B">
      <w:pPr>
        <w:spacing w:after="0"/>
        <w:ind w:left="120"/>
        <w:jc w:val="center"/>
        <w:rPr>
          <w:lang w:val="ru-RU"/>
        </w:rPr>
      </w:pPr>
    </w:p>
    <w:p w:rsidR="00A8785B" w:rsidRPr="00E37940" w:rsidRDefault="00401747" w:rsidP="00E37940">
      <w:pPr>
        <w:spacing w:after="0"/>
        <w:ind w:left="120"/>
        <w:jc w:val="center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​</w:t>
      </w:r>
      <w:r w:rsidRPr="00E37940">
        <w:rPr>
          <w:rFonts w:ascii="Times New Roman" w:hAnsi="Times New Roman"/>
          <w:b/>
          <w:color w:val="000000"/>
          <w:sz w:val="28"/>
          <w:lang w:val="ru-RU"/>
        </w:rPr>
        <w:t>‌ ‌</w:t>
      </w:r>
      <w:r w:rsidRPr="00E37940">
        <w:rPr>
          <w:rFonts w:ascii="Times New Roman" w:hAnsi="Times New Roman"/>
          <w:color w:val="000000"/>
          <w:sz w:val="28"/>
          <w:lang w:val="ru-RU"/>
        </w:rPr>
        <w:t>​</w:t>
      </w:r>
      <w:bookmarkStart w:id="2" w:name="block-21982217"/>
      <w:bookmarkEnd w:id="0"/>
      <w:r w:rsidRPr="00E37940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A8785B" w:rsidRPr="00E37940" w:rsidRDefault="00A8785B">
      <w:pPr>
        <w:spacing w:after="0" w:line="264" w:lineRule="auto"/>
        <w:ind w:left="120"/>
        <w:jc w:val="both"/>
        <w:rPr>
          <w:lang w:val="ru-RU"/>
        </w:rPr>
      </w:pP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Программа по физической культуре для 10–11 классов общеобразовательных организаций представляет собой методически оформленную концепцию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требований ФГОС СОО и раскрывает их реализацию через конкретное содержание.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При создании программы по физической культуре учитывались потребности современного российского общества в физически крепком и дееспособном подрастающем поколении, способном активно включаться в разнообразные формы здорового образа жизни, умеющем использова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ть ценности физической культуры для укрепления, поддержания здоровья и сохранения активного творческого долголетия.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В программе по физической культуре нашли свои отражения объективно сложившиеся реалии современного социокультурного развития российского об</w:t>
      </w:r>
      <w:r w:rsidRPr="00E37940">
        <w:rPr>
          <w:rFonts w:ascii="Times New Roman" w:hAnsi="Times New Roman"/>
          <w:color w:val="000000"/>
          <w:sz w:val="28"/>
          <w:lang w:val="ru-RU"/>
        </w:rPr>
        <w:t>щества, условия деятельности образовательных организаций, возросшие требования родителей, учителей и методистов к совершенствованию содержания общего образования, внедрение новых методик и технологий в учебно-воспитательный процесс.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При формировании основ </w:t>
      </w:r>
      <w:r w:rsidRPr="00E37940">
        <w:rPr>
          <w:rFonts w:ascii="Times New Roman" w:hAnsi="Times New Roman"/>
          <w:color w:val="000000"/>
          <w:sz w:val="28"/>
          <w:lang w:val="ru-RU"/>
        </w:rPr>
        <w:t>программы по физической культуре использовались прогрессивные идеи и теоретические положения ведущих педагогических концепций, определяющих современное развитие отечественной системы образования: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концепция духовно-нравственного развития и воспитания гражда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нина Российской Федерации, ориентирующая учебно-воспитательный процесс на формирование гуманистических и патриотических качеств личности учащихся, ответственности за судьбу Родины;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концепция формирования универсальных учебных действий, определяющая основы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становления российской гражданской идентичности обучающихся, активное их включение в культурную и общественную жизнь страны;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концепция формирования ключевых компетенций, устанавливающая основу саморазвития и самоопределения личности в процессе непрерывно</w:t>
      </w:r>
      <w:r w:rsidRPr="00E37940">
        <w:rPr>
          <w:rFonts w:ascii="Times New Roman" w:hAnsi="Times New Roman"/>
          <w:color w:val="000000"/>
          <w:sz w:val="28"/>
          <w:lang w:val="ru-RU"/>
        </w:rPr>
        <w:t>го образования;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концепция преподавания учебного предмета «Физическая культура», ориентирующая учебно-воспитательный процесс на внедрение новых технологий и инновационных подходов в обучении двигательным действиям, укреплении здоровья и развитии физических 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качеств;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>концепция структуры и содержания учебного предмета «Физическая культура», обосновывающая направленность учебных программ на формирование целостной личности учащихся, потребность в бережном отношении к своему здоровью и ведению здорового образа жи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зни.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В своей социально-ценностной ориентации программа по физической культуре сохраняет исторически сложившееся предназначение дисциплины «Физическая культура» в качестве средства подготовки учащихся к предстоящей жизнедеятельности, укреплению здоровья, п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овышению функциональных и адаптивных возможностей систем организма, развитию жизненно важных физических качеств.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Программа обеспечивает преемственность с федеральной образовательной программой основного общего образования и предусматривает завершение полн</w:t>
      </w:r>
      <w:r w:rsidRPr="00E37940">
        <w:rPr>
          <w:rFonts w:ascii="Times New Roman" w:hAnsi="Times New Roman"/>
          <w:color w:val="000000"/>
          <w:sz w:val="28"/>
          <w:lang w:val="ru-RU"/>
        </w:rPr>
        <w:t>ого курса обучения обучающихся в области физической культуры.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Общей целью общего образования по физической культуре является формирование разносторонней, физически развитой личности, способной активно использовать ценности физической культуры для укреплени</w:t>
      </w:r>
      <w:r w:rsidRPr="00E37940">
        <w:rPr>
          <w:rFonts w:ascii="Times New Roman" w:hAnsi="Times New Roman"/>
          <w:color w:val="000000"/>
          <w:sz w:val="28"/>
          <w:lang w:val="ru-RU"/>
        </w:rPr>
        <w:t>я и длительного сохранения собственного здоровья, оптимизации трудовой деятельности и организации активного отдыха. В программе по физической культуре для 10–11 классов данная цель конкретизируется и связывается с формированием потребности учащихся в здоро</w:t>
      </w:r>
      <w:r w:rsidRPr="00E37940">
        <w:rPr>
          <w:rFonts w:ascii="Times New Roman" w:hAnsi="Times New Roman"/>
          <w:color w:val="000000"/>
          <w:sz w:val="28"/>
          <w:lang w:val="ru-RU"/>
        </w:rPr>
        <w:t>вом образе жизни, дальнейшем накоплении практического опыта по использованию современных систем физической культуры в соответствии с личными интересами и индивидуальными показателями здоровья, особенностями предстоящей учебной и трудовой деятельности. Данн</w:t>
      </w:r>
      <w:r w:rsidRPr="00E37940">
        <w:rPr>
          <w:rFonts w:ascii="Times New Roman" w:hAnsi="Times New Roman"/>
          <w:color w:val="000000"/>
          <w:sz w:val="28"/>
          <w:lang w:val="ru-RU"/>
        </w:rPr>
        <w:t>ая цель реализуется в программе по физической культуре по трём основным направлениям.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Развивающая направленность определяется вектором развития физических качеств и функциональных возможностей организма занимающихся, повышением его надёжности, защитных и а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даптивных свойств. Предполагаемым результатом данной направленности становится достижение обучающимися оптимального уровня физической подготовленности и работоспособности, готовности к выполнению нормативных требований комплекса «Готов к труду и обороне».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Обучающая направленность представляется закреплением основ организации и планирования самостоятельных занятий оздоровительной, спортивно –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достиженческой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и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прикладно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– ориентированной физической культурой, обогащением двигательного опыта за счёт индивидуа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лизации содержания физических упражнений разной функциональной направленности, совершенствования технико-тактических действий в игровых видах спорта. Результатом этого направления предстают умения в планировании содержания </w:t>
      </w: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>активного отдыха и досуга в струк</w:t>
      </w:r>
      <w:r w:rsidRPr="00E37940">
        <w:rPr>
          <w:rFonts w:ascii="Times New Roman" w:hAnsi="Times New Roman"/>
          <w:color w:val="000000"/>
          <w:sz w:val="28"/>
          <w:lang w:val="ru-RU"/>
        </w:rPr>
        <w:t>турной организации здорового образа жизни, навыки в проведении самостоятельных занятий кондиционной тренировкой, умения контролировать состояние здоровья, физическое развитие и физическую подготовленность.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Воспитывающая направленность программы заключается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в содействии активной социализации обучающихся на основе формирования научных представлений о социальной сущности физической культуры, её месте и роли в жизнедеятельности современного человека, воспитании социально значимых и личностных качеств. В числе п</w:t>
      </w:r>
      <w:r w:rsidRPr="00E37940">
        <w:rPr>
          <w:rFonts w:ascii="Times New Roman" w:hAnsi="Times New Roman"/>
          <w:color w:val="000000"/>
          <w:sz w:val="28"/>
          <w:lang w:val="ru-RU"/>
        </w:rPr>
        <w:t>редполагаемых практических результатов данной направленности можно выделить приобщение учащихся к культурным ценностям физической культуры, приобретение способов общения и коллективного взаимодействия во время совместной учебной, игровой и соревновательной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деятельности, стремление к физическому совершенствованию и укреплению здоровья.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Центральной идеей конструирования программы по физической культуре и её планируемых результатов на уровне среднего общего образования является воспитание целостной личности уч</w:t>
      </w:r>
      <w:r w:rsidRPr="00E37940">
        <w:rPr>
          <w:rFonts w:ascii="Times New Roman" w:hAnsi="Times New Roman"/>
          <w:color w:val="000000"/>
          <w:sz w:val="28"/>
          <w:lang w:val="ru-RU"/>
        </w:rPr>
        <w:t>ащихся, обеспечение единства в развитии их физической, психической и социальной природы. Реализация этой идеи становится возможной на основе системно-структурной организации учебного содержания, которое представляется двигательной деятельностью с её базовы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ми компонентами: информационным (знания о физической культуре),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операциональным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(способы самостоятельной деятельности) и мотивационно-процессуальным (физическое совершенствование).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В целях усиления мотивационной составляющей учебного предмета, придания ей </w:t>
      </w:r>
      <w:r w:rsidRPr="00E37940">
        <w:rPr>
          <w:rFonts w:ascii="Times New Roman" w:hAnsi="Times New Roman"/>
          <w:color w:val="000000"/>
          <w:sz w:val="28"/>
          <w:lang w:val="ru-RU"/>
        </w:rPr>
        <w:t>личностно значимого смысла содержание программы по физической культуре представляется системой модулей, которые структурными компонентами входят в раздел «Физическое совершенствование».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Инвариантные модули включают в себя содержание базовых видов спорта: г</w:t>
      </w:r>
      <w:r w:rsidRPr="00E37940">
        <w:rPr>
          <w:rFonts w:ascii="Times New Roman" w:hAnsi="Times New Roman"/>
          <w:color w:val="000000"/>
          <w:sz w:val="28"/>
          <w:lang w:val="ru-RU"/>
        </w:rPr>
        <w:t>имнастики, лёгкой атлетики, зимних видов спорта (на примере лыжной подготовки с учётом климатических условий, при этом лыжная подготовка может быть заменена либо другим зимним видом спорта, либо видом спорта из федеральной рабочей программы по физической к</w:t>
      </w:r>
      <w:r w:rsidRPr="00E37940">
        <w:rPr>
          <w:rFonts w:ascii="Times New Roman" w:hAnsi="Times New Roman"/>
          <w:color w:val="000000"/>
          <w:sz w:val="28"/>
          <w:lang w:val="ru-RU"/>
        </w:rPr>
        <w:t>ультуре), спортивных игр, плавания и атлетических единоборств. Данные модули в своём предметном содержании ориентируются на всестороннюю физическую подготовленность учащихся, освоение ими технических действий и физических упражнений, содействующих обогащен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ию двигательного опыта.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Вариативные модули объединены в программе по физической культуре модулем «Спортивная и физическая подготовка», содержание которого разрабатывается образовательной организацией на основе федеральной рабочей </w:t>
      </w: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>программы по физической к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ультуре для общеобразовательных организаций. Основной содержательной направленностью вариативных модулей является подготовка учащихся к выполнению нормативных требований Всероссийского физкультурно-спортивного комплекса «Готов к труду и обороне», активное </w:t>
      </w:r>
      <w:r w:rsidRPr="00E37940">
        <w:rPr>
          <w:rFonts w:ascii="Times New Roman" w:hAnsi="Times New Roman"/>
          <w:color w:val="000000"/>
          <w:sz w:val="28"/>
          <w:lang w:val="ru-RU"/>
        </w:rPr>
        <w:t>вовлечение их в соревновательную деятельность.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Исходя из интересов учащихся, традиций конкретного региона или образовательной организации модуль «Спортивная и физическая подготовка» может разрабатываться учителями физической культуры на основе содержания б</w:t>
      </w:r>
      <w:r w:rsidRPr="00E37940">
        <w:rPr>
          <w:rFonts w:ascii="Times New Roman" w:hAnsi="Times New Roman"/>
          <w:color w:val="000000"/>
          <w:sz w:val="28"/>
          <w:lang w:val="ru-RU"/>
        </w:rPr>
        <w:t>азовой физической подготовки, национальных видов спорта, современных оздоровительных систем. В настоящей программе по физической культуре в помощь учителям физической культуры в рамках данного модуля предлагается содержательное наполнение модуля «Базовая ф</w:t>
      </w:r>
      <w:r w:rsidRPr="00E37940">
        <w:rPr>
          <w:rFonts w:ascii="Times New Roman" w:hAnsi="Times New Roman"/>
          <w:color w:val="000000"/>
          <w:sz w:val="28"/>
          <w:lang w:val="ru-RU"/>
        </w:rPr>
        <w:t>изическая подготовка».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‌</w:t>
      </w:r>
      <w:bookmarkStart w:id="3" w:name="ceba58f0-def2-488e-88c8-f4292ccf0380"/>
      <w:r w:rsidRPr="00E37940">
        <w:rPr>
          <w:rFonts w:ascii="Times New Roman" w:hAnsi="Times New Roman"/>
          <w:color w:val="000000"/>
          <w:sz w:val="28"/>
          <w:lang w:val="ru-RU"/>
        </w:rPr>
        <w:t xml:space="preserve">Общее число часов, рекомендованных для изучения физической культуры, – 204 часа: в 10 классе – 102 часа (3 часа в неделю), в 11 классе – 102 часа (3 часа в неделю). </w:t>
      </w:r>
      <w:bookmarkEnd w:id="3"/>
      <w:r w:rsidRPr="00E37940">
        <w:rPr>
          <w:rFonts w:ascii="Times New Roman" w:hAnsi="Times New Roman"/>
          <w:color w:val="000000"/>
          <w:sz w:val="28"/>
          <w:lang w:val="ru-RU"/>
        </w:rPr>
        <w:t>‌‌</w:t>
      </w:r>
    </w:p>
    <w:p w:rsidR="00A8785B" w:rsidRPr="00E37940" w:rsidRDefault="00A8785B">
      <w:pPr>
        <w:spacing w:after="0" w:line="264" w:lineRule="auto"/>
        <w:ind w:left="120"/>
        <w:jc w:val="both"/>
        <w:rPr>
          <w:lang w:val="ru-RU"/>
        </w:rPr>
      </w:pPr>
    </w:p>
    <w:p w:rsidR="00A8785B" w:rsidRPr="00E37940" w:rsidRDefault="00A8785B">
      <w:pPr>
        <w:rPr>
          <w:lang w:val="ru-RU"/>
        </w:rPr>
        <w:sectPr w:rsidR="00A8785B" w:rsidRPr="00E37940" w:rsidSect="00E37940">
          <w:pgSz w:w="11906" w:h="16383"/>
          <w:pgMar w:top="1134" w:right="1133" w:bottom="1134" w:left="1134" w:header="720" w:footer="720" w:gutter="0"/>
          <w:cols w:space="720"/>
        </w:sectPr>
      </w:pPr>
    </w:p>
    <w:p w:rsidR="00A8785B" w:rsidRPr="00E37940" w:rsidRDefault="00401747">
      <w:pPr>
        <w:spacing w:after="0" w:line="264" w:lineRule="auto"/>
        <w:ind w:left="120"/>
        <w:jc w:val="both"/>
        <w:rPr>
          <w:lang w:val="ru-RU"/>
        </w:rPr>
      </w:pPr>
      <w:bookmarkStart w:id="4" w:name="block-21982212"/>
      <w:bookmarkEnd w:id="2"/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E37940">
        <w:rPr>
          <w:rFonts w:ascii="Times New Roman" w:hAnsi="Times New Roman"/>
          <w:b/>
          <w:color w:val="000000"/>
          <w:sz w:val="28"/>
          <w:lang w:val="ru-RU"/>
        </w:rPr>
        <w:t>СОДЕРЖАНИЕ УЧЕБНОГО ПРЕДМЕТА</w:t>
      </w:r>
    </w:p>
    <w:p w:rsidR="00A8785B" w:rsidRPr="00E37940" w:rsidRDefault="00A8785B">
      <w:pPr>
        <w:spacing w:after="0" w:line="264" w:lineRule="auto"/>
        <w:ind w:left="120"/>
        <w:jc w:val="both"/>
        <w:rPr>
          <w:lang w:val="ru-RU"/>
        </w:rPr>
      </w:pPr>
    </w:p>
    <w:p w:rsidR="00A8785B" w:rsidRPr="00E37940" w:rsidRDefault="00401747">
      <w:pPr>
        <w:spacing w:after="0" w:line="264" w:lineRule="auto"/>
        <w:ind w:left="12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​</w:t>
      </w:r>
      <w:r w:rsidRPr="00E37940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A8785B" w:rsidRPr="00E37940" w:rsidRDefault="00A8785B">
      <w:pPr>
        <w:spacing w:after="0" w:line="264" w:lineRule="auto"/>
        <w:ind w:left="120"/>
        <w:jc w:val="both"/>
        <w:rPr>
          <w:lang w:val="ru-RU"/>
        </w:rPr>
      </w:pPr>
    </w:p>
    <w:p w:rsidR="00A8785B" w:rsidRPr="00E37940" w:rsidRDefault="00401747">
      <w:pPr>
        <w:spacing w:after="0" w:line="264" w:lineRule="auto"/>
        <w:ind w:left="120"/>
        <w:jc w:val="both"/>
        <w:rPr>
          <w:lang w:val="ru-RU"/>
        </w:rPr>
      </w:pP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 xml:space="preserve">Знания о </w:t>
      </w: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>физической культуре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Физическая культура как социальное явление. Истоки возникновения культуры как социального явления, характеристика основных направлений её развития (индивидуальная, национальная, мировая). Культура как способ развития человека, её связь 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с условиями жизни и деятельности. Физическая культура как явление культуры, связанное с преобразованием физической природы человека.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Характеристика системной организации физической культуры в современном обществе, основные направления её развития и формы 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организации (оздоровительная,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прикладно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-ориентированная,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соревновательно-достиженческая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>).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Всероссийский физкультурно-спортивный комплекс «Готов к труду и обороне» как основа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прикладно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>-ориентированной физической культуры, история и развитие комплекса «Готов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к труду и обороне» в Союзе советских социалистических республик (далее – СССР) и Российской Федерации. Характеристика структурной организации комплекса «Готов к труду и обороне» в современном обществе, нормативные требования пятой ступени для учащихся 16–</w:t>
      </w:r>
      <w:r w:rsidRPr="00E37940">
        <w:rPr>
          <w:rFonts w:ascii="Times New Roman" w:hAnsi="Times New Roman"/>
          <w:color w:val="000000"/>
          <w:sz w:val="28"/>
          <w:lang w:val="ru-RU"/>
        </w:rPr>
        <w:t>17 лет.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Законодательные основы развития физической культуры в Российской Федерации. Извлечения из статей, касающихся соблюдения прав и обязанностей граждан в занятиях физической культурой и спортом: Федеральный закон Российской Федерации «О физической куль</w:t>
      </w:r>
      <w:r w:rsidRPr="00E37940">
        <w:rPr>
          <w:rFonts w:ascii="Times New Roman" w:hAnsi="Times New Roman"/>
          <w:color w:val="000000"/>
          <w:sz w:val="28"/>
          <w:lang w:val="ru-RU"/>
        </w:rPr>
        <w:t>туре и спорте в Российской Федерации», Федеральный закон Российской Федерации «Об образовании в Российской Федерации».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Физическая культура как средство укрепления здоровья человека. Здоровье как базовая ценность человека и общества. Характеристика основных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компонентов здоровья, их связь с занятиями физической культурой. Общие представления об истории и развитии популярных систем оздоровительной физической культуры, их целевая ориентация и предметное содержание. </w:t>
      </w:r>
    </w:p>
    <w:p w:rsidR="00A8785B" w:rsidRPr="00E37940" w:rsidRDefault="00401747">
      <w:pPr>
        <w:spacing w:after="0" w:line="264" w:lineRule="auto"/>
        <w:ind w:left="120"/>
        <w:jc w:val="both"/>
        <w:rPr>
          <w:lang w:val="ru-RU"/>
        </w:rPr>
      </w:pP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>Способы самостоятельной двигательной деятельн</w:t>
      </w: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>ости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Физкультурно-оздоровительные мероприятия в условиях активного отдыха и досуга. Общее представление о видах и формах деятельности в структурной организации образа жизни современного человека (профессиональная, бытовая и досуговая). Основные типы и виды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активного отдыха, их целевое предназначение и содержательное наполнение.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>Кондиционная тренировка как системная организация комплексных и целевых занятий оздоровительной физической культурой, особенности планирования физических нагрузок и содержательного н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аполнения.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Медицинский осмотр учащихся как необходимое условие для организации самостоятельных занятий оздоровительной физической культурой. Контроль текущего состояния организма с помощью пробы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Руфье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>, характеристика способов применения и критериев оценив</w:t>
      </w:r>
      <w:r w:rsidRPr="00E37940">
        <w:rPr>
          <w:rFonts w:ascii="Times New Roman" w:hAnsi="Times New Roman"/>
          <w:color w:val="000000"/>
          <w:sz w:val="28"/>
          <w:lang w:val="ru-RU"/>
        </w:rPr>
        <w:t>ания. Оперативный контроль в системе самостоятельных занятий кондиционной тренировкой, цель и задачи контроля, способы организации и проведения измерительных процедур.</w:t>
      </w:r>
    </w:p>
    <w:p w:rsidR="00A8785B" w:rsidRPr="00E37940" w:rsidRDefault="00401747">
      <w:pPr>
        <w:spacing w:after="0" w:line="264" w:lineRule="auto"/>
        <w:ind w:left="120"/>
        <w:jc w:val="both"/>
        <w:rPr>
          <w:lang w:val="ru-RU"/>
        </w:rPr>
      </w:pP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>Физическое совершенствование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i/>
          <w:color w:val="000000"/>
          <w:sz w:val="28"/>
          <w:lang w:val="ru-RU"/>
        </w:rPr>
        <w:t xml:space="preserve">Физкультурно-оздоровительная деятельность.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Упражнения </w:t>
      </w:r>
      <w:r w:rsidRPr="00E37940">
        <w:rPr>
          <w:rFonts w:ascii="Times New Roman" w:hAnsi="Times New Roman"/>
          <w:color w:val="000000"/>
          <w:sz w:val="28"/>
          <w:lang w:val="ru-RU"/>
        </w:rPr>
        <w:t>оздоровительной гимнастики как средство профилактики нарушения осанки и органов зрения, предупреждения перенапряжения мышц опорно-двигательного аппарата при длительной работе за компьютером.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Атлетическая и аэробная гимнастика как современные оздоровительны</w:t>
      </w:r>
      <w:r w:rsidRPr="00E37940">
        <w:rPr>
          <w:rFonts w:ascii="Times New Roman" w:hAnsi="Times New Roman"/>
          <w:color w:val="000000"/>
          <w:sz w:val="28"/>
          <w:lang w:val="ru-RU"/>
        </w:rPr>
        <w:t>е системы физической культуры: цель, задачи, формы организации. Способы индивидуализации содержания и физических нагрузок при планировании системной организации занятий кондиционной тренировкой.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i/>
          <w:color w:val="000000"/>
          <w:sz w:val="28"/>
          <w:lang w:val="ru-RU"/>
        </w:rPr>
        <w:t xml:space="preserve">Спортивно-оздоровительная деятельность.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Модуль «Спортивные и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гры».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Футбол. Техники игровых действий: вбрасывание мяча с лицевой линии, выполнение углового и штрафного ударов в изменяющихся игровых ситуациях. Закрепление правил игры в условиях игровой и учебной деятельности.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Баскетбол. Техника выполнения игровых де</w:t>
      </w:r>
      <w:r w:rsidRPr="00E37940">
        <w:rPr>
          <w:rFonts w:ascii="Times New Roman" w:hAnsi="Times New Roman"/>
          <w:color w:val="000000"/>
          <w:sz w:val="28"/>
          <w:lang w:val="ru-RU"/>
        </w:rPr>
        <w:t>йствий: вбрасывание мяча с лицевой линии, способы овладения мячом при «спорном мяче», выполнение штрафных бросков. Выполнение правил 3–8–24 секунды в условиях игровой деятельности. Закрепление правил игры в условиях игровой и учебной деятельности.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Волейбол</w:t>
      </w:r>
      <w:r w:rsidRPr="00E37940">
        <w:rPr>
          <w:rFonts w:ascii="Times New Roman" w:hAnsi="Times New Roman"/>
          <w:color w:val="000000"/>
          <w:sz w:val="28"/>
          <w:lang w:val="ru-RU"/>
        </w:rPr>
        <w:t>. Техника выполнения игровых действий: «постановка блока», атакующий удар (с места и в движении). Тактические действия в защите и нападении. Закрепление правил игры в условиях игровой и учебной деятельности.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E37940">
        <w:rPr>
          <w:rFonts w:ascii="Times New Roman" w:hAnsi="Times New Roman"/>
          <w:i/>
          <w:color w:val="000000"/>
          <w:sz w:val="28"/>
          <w:lang w:val="ru-RU"/>
        </w:rPr>
        <w:t>Прикладно</w:t>
      </w:r>
      <w:proofErr w:type="spellEnd"/>
      <w:r w:rsidRPr="00E37940">
        <w:rPr>
          <w:rFonts w:ascii="Times New Roman" w:hAnsi="Times New Roman"/>
          <w:i/>
          <w:color w:val="000000"/>
          <w:sz w:val="28"/>
          <w:lang w:val="ru-RU"/>
        </w:rPr>
        <w:t>-ориентированная двигательная деятельно</w:t>
      </w:r>
      <w:r w:rsidRPr="00E37940">
        <w:rPr>
          <w:rFonts w:ascii="Times New Roman" w:hAnsi="Times New Roman"/>
          <w:i/>
          <w:color w:val="000000"/>
          <w:sz w:val="28"/>
          <w:lang w:val="ru-RU"/>
        </w:rPr>
        <w:t xml:space="preserve">сть.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Модуль «Плавательная подготовка». Спортивные и прикладные упражнения в плавании: брасс на спине, плавание на боку, прыжки в воду вниз ногами.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Модуль «Спортивная и физическая подготовка». Техническая и специальная физическая подготовка по избранному </w:t>
      </w:r>
      <w:r w:rsidRPr="00E37940">
        <w:rPr>
          <w:rFonts w:ascii="Times New Roman" w:hAnsi="Times New Roman"/>
          <w:color w:val="000000"/>
          <w:sz w:val="28"/>
          <w:lang w:val="ru-RU"/>
        </w:rPr>
        <w:t>виду спорта, выполнение соревновательных действий в стандартных и вариативных условиях. Физическая подготовка к выполнению нормативов комплекса «Готов к труду и обороне» с использованием средств базовой физической подготовки, видов спорта и оздоровительных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систем физической культуры, национальных видов спорта, культурно-этнических игр.</w:t>
      </w:r>
    </w:p>
    <w:p w:rsidR="00A8785B" w:rsidRPr="00E37940" w:rsidRDefault="00A8785B">
      <w:pPr>
        <w:spacing w:after="0"/>
        <w:ind w:left="120"/>
        <w:rPr>
          <w:lang w:val="ru-RU"/>
        </w:rPr>
      </w:pPr>
      <w:bookmarkStart w:id="5" w:name="_Toc137510617"/>
      <w:bookmarkEnd w:id="5"/>
    </w:p>
    <w:p w:rsidR="00A8785B" w:rsidRPr="00E37940" w:rsidRDefault="00A8785B">
      <w:pPr>
        <w:spacing w:after="0" w:line="264" w:lineRule="auto"/>
        <w:ind w:left="120"/>
        <w:jc w:val="both"/>
        <w:rPr>
          <w:lang w:val="ru-RU"/>
        </w:rPr>
      </w:pPr>
    </w:p>
    <w:p w:rsidR="00A8785B" w:rsidRPr="00E37940" w:rsidRDefault="00401747">
      <w:pPr>
        <w:spacing w:after="0" w:line="264" w:lineRule="auto"/>
        <w:ind w:left="120"/>
        <w:jc w:val="both"/>
        <w:rPr>
          <w:lang w:val="ru-RU"/>
        </w:rPr>
      </w:pPr>
      <w:r w:rsidRPr="00E37940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>Знания о физической культуре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Здоровый образ жизни современного человека. Роль и значение адаптации организма в организации и планировании мероприятий здорового образа жизни, характеристика основных этапов адаптации. Основные компоненты здорового образа жизни и их влияние на здоровье с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овременного человека.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Рациональная организация труда как фактор сохранения и укрепления здоровья. Оптимизация работоспособности в режиме трудовой деятельности. Влияние занятий физической культурой на профилактику и искоренение вредных привычек. Личная гиг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иена, закаливание организма и банные процедуры как компоненты здорового образа жизни.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Понятие «профессионально-ориентированная физическая культура», цель и задачи, содержательное наполнение. Оздоровительная физическая культура в режиме учебной и профессио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нальной деятельности. Определение индивидуального расхода энергии в процессе занятий оздоровительной физической культурой.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Взаимосвязь состояния здоровья с продолжительностью жизни человека. Роль и значение занятий физической культурой в укреплении и сохр</w:t>
      </w:r>
      <w:r w:rsidRPr="00E37940">
        <w:rPr>
          <w:rFonts w:ascii="Times New Roman" w:hAnsi="Times New Roman"/>
          <w:color w:val="000000"/>
          <w:sz w:val="28"/>
          <w:lang w:val="ru-RU"/>
        </w:rPr>
        <w:t>анении здоровья в разных возрастных периодах.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Профилактика травматизма и оказание перовой помощи во время занятий физической культурой. Причины возникновения травм и способы их предупреждения, правила профилактики травм во время самостоятельных занятий озд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оровительной физической культурой.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Способы и приёмы оказания первой помощи при ушибах разных частей тела и сотрясении мозга, переломах, вывихах и ранениях, обморожении, солнечном и тепловом ударах.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>Способы самостоятельной двигательной деятельности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Совреме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нные оздоровительные методы и процедуры в режиме здорового образа жизни. Релаксация как метод восстановления после психического и физического напряжения, характеристика основных методов, приёмов и </w:t>
      </w: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>процедур, правила их проведения (методика Э. Джекобсона, ау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тогенная тренировка И. Шульца, дыхательная гимнастика А.Н. Стрельниковой,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синхрогимнастика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по методу «Ключ»).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Массаж как средство оздоровительной физической культуры, правила организации и проведения процедур массажа. Основные приёмы самомассажа, их возде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йствие на организм человека.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Банные процедуры, их назначение и правила проведения, основные способы парения.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Самостоятельная подготовка к выполнению нормативных требований комплекса «Готов к труду и обороне». Структурная организация самостоятельной подгот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овки к выполнению требований комплекса «Готов к труду и обороне», способы определения направленности её тренировочных занятий в годичном цикле. Техника выполнения обязательных и дополнительных тестовых упражнений, способы их освоения и оценивания.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Самосто</w:t>
      </w:r>
      <w:r w:rsidRPr="00E37940">
        <w:rPr>
          <w:rFonts w:ascii="Times New Roman" w:hAnsi="Times New Roman"/>
          <w:color w:val="000000"/>
          <w:sz w:val="28"/>
          <w:lang w:val="ru-RU"/>
        </w:rPr>
        <w:t>ятельная физическая подготовка и особенности планирования её направленности по тренировочным циклам, правила контроля и индивидуализации содержания физической нагрузки.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>Физическое совершенствование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i/>
          <w:color w:val="000000"/>
          <w:sz w:val="28"/>
          <w:lang w:val="ru-RU"/>
        </w:rPr>
        <w:t xml:space="preserve">Физкультурно-оздоровительная деятельность.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Упражнения для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профилактики острых респираторных заболеваний, целлюлита, снижения массы тела.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Стретчинг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и шейпинг как современные оздоровительные системы физической культуры: цель, задачи, формы организации. Способы индивидуализации содержания и физических нагрузок при 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планировании системной организации занятий кондиционной тренировкой.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i/>
          <w:color w:val="000000"/>
          <w:sz w:val="28"/>
          <w:lang w:val="ru-RU"/>
        </w:rPr>
        <w:t xml:space="preserve">Спортивно-оздоровительная деятельность.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Модуль «Спортивные игры».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Футбол. Повторение правил игры в футбол, соблюдение их в процессе игровой деятельности. Совершенствование основных тех</w:t>
      </w:r>
      <w:r w:rsidRPr="00E37940">
        <w:rPr>
          <w:rFonts w:ascii="Times New Roman" w:hAnsi="Times New Roman"/>
          <w:color w:val="000000"/>
          <w:sz w:val="28"/>
          <w:lang w:val="ru-RU"/>
        </w:rPr>
        <w:t>нических приёмов и тактических действий в условиях учебной и игровой деятельности.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Баскетбол. Повторение правил игры в баскетбол, соблюдение их в процессе игровой деятельности. Совершенствование основных технических приёмов и тактических действий в условия</w:t>
      </w:r>
      <w:r w:rsidRPr="00E37940">
        <w:rPr>
          <w:rFonts w:ascii="Times New Roman" w:hAnsi="Times New Roman"/>
          <w:color w:val="000000"/>
          <w:sz w:val="28"/>
          <w:lang w:val="ru-RU"/>
        </w:rPr>
        <w:t>х учебной и игровой деятельности.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Волейбол. Повторение правил игры в баскетбол, соблюдение их в процессе игровой деятельности. Совершенствование основных технических приёмов и тактических действий в условиях учебной и игровой деятельности.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E37940">
        <w:rPr>
          <w:rFonts w:ascii="Times New Roman" w:hAnsi="Times New Roman"/>
          <w:i/>
          <w:color w:val="000000"/>
          <w:sz w:val="28"/>
          <w:lang w:val="ru-RU"/>
        </w:rPr>
        <w:t>Прикладно</w:t>
      </w:r>
      <w:proofErr w:type="spellEnd"/>
      <w:r w:rsidRPr="00E37940">
        <w:rPr>
          <w:rFonts w:ascii="Times New Roman" w:hAnsi="Times New Roman"/>
          <w:i/>
          <w:color w:val="000000"/>
          <w:sz w:val="28"/>
          <w:lang w:val="ru-RU"/>
        </w:rPr>
        <w:t>-ориент</w:t>
      </w:r>
      <w:r w:rsidRPr="00E37940">
        <w:rPr>
          <w:rFonts w:ascii="Times New Roman" w:hAnsi="Times New Roman"/>
          <w:i/>
          <w:color w:val="000000"/>
          <w:sz w:val="28"/>
          <w:lang w:val="ru-RU"/>
        </w:rPr>
        <w:t xml:space="preserve">ированная двигательная деятельность.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Модуль «Атлетические единоборства». Атлетические единоборства в системе профессионально-ориентированной двигательной деятельности: её </w:t>
      </w: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 xml:space="preserve">цели и задачи, формы организации тренировочных занятий. Основные технические приёмы </w:t>
      </w:r>
      <w:r w:rsidRPr="00E37940">
        <w:rPr>
          <w:rFonts w:ascii="Times New Roman" w:hAnsi="Times New Roman"/>
          <w:color w:val="000000"/>
          <w:sz w:val="28"/>
          <w:lang w:val="ru-RU"/>
        </w:rPr>
        <w:t>атлетических единоборств и способы их самостоятельного разучивания (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самостраховка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>, стойки, захваты, броски).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Модуль «Спортивная и физическая подготовка». Техническая и специальная физическая подготовка по избранному виду спорта, выполнение соревновательных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действий в стандартных и вариативных условиях. Физическая подготовка к выполнению нормативов комплекса «Готов к труду и обороне» с использованием средств базовой физической подготовки, видов спорта и оздоровительных систем физической культуры, национальны</w:t>
      </w:r>
      <w:r w:rsidRPr="00E37940">
        <w:rPr>
          <w:rFonts w:ascii="Times New Roman" w:hAnsi="Times New Roman"/>
          <w:color w:val="000000"/>
          <w:sz w:val="28"/>
          <w:lang w:val="ru-RU"/>
        </w:rPr>
        <w:t>х видов спорта, культурно-этнических игр.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>Программа вариативного модуля «Базовая физическая подготовка».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i/>
          <w:color w:val="000000"/>
          <w:sz w:val="28"/>
          <w:lang w:val="ru-RU"/>
        </w:rPr>
        <w:t xml:space="preserve">Общая физическая подготовка.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i/>
          <w:color w:val="000000"/>
          <w:sz w:val="28"/>
          <w:lang w:val="ru-RU"/>
        </w:rPr>
        <w:t>Развитие силовых способностей</w:t>
      </w:r>
      <w:r w:rsidRPr="00E37940">
        <w:rPr>
          <w:rFonts w:ascii="Times New Roman" w:hAnsi="Times New Roman"/>
          <w:color w:val="000000"/>
          <w:sz w:val="28"/>
          <w:lang w:val="ru-RU"/>
        </w:rPr>
        <w:t>. Комплексы общеразвивающих и локально воздействующих упражнений, отягощённых весом собствен</w:t>
      </w:r>
      <w:r w:rsidRPr="00E37940">
        <w:rPr>
          <w:rFonts w:ascii="Times New Roman" w:hAnsi="Times New Roman"/>
          <w:color w:val="000000"/>
          <w:sz w:val="28"/>
          <w:lang w:val="ru-RU"/>
        </w:rPr>
        <w:t>ного тела и с использованием дополнительных средств (гантелей, эспандера, набивных мячей, штанги и других). Комплексы упражнений на тренажёрных устройствах. Упражнения на гимнастических снарядах (брусьях, перекладинах, гимнастической стенке и других). Брос</w:t>
      </w:r>
      <w:r w:rsidRPr="00E37940">
        <w:rPr>
          <w:rFonts w:ascii="Times New Roman" w:hAnsi="Times New Roman"/>
          <w:color w:val="000000"/>
          <w:sz w:val="28"/>
          <w:lang w:val="ru-RU"/>
        </w:rPr>
        <w:t>ки набивного мяча двумя и одной рукой из положений стоя и сидя (вверх, вперёд, назад, в стороны, снизу и сбоку, от груди, из-за головы). Прыжковые упражнения с дополнительным отягощением (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напрыгивание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и спрыгивание, прыжки через скакалку,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многоскоки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>, прыжк</w:t>
      </w:r>
      <w:r w:rsidRPr="00E37940">
        <w:rPr>
          <w:rFonts w:ascii="Times New Roman" w:hAnsi="Times New Roman"/>
          <w:color w:val="000000"/>
          <w:sz w:val="28"/>
          <w:lang w:val="ru-RU"/>
        </w:rPr>
        <w:t>и через препятствия и другие). Бег с дополнительным отягощением (в горку и с горки, на короткие дистанции, эстафеты). Передвижения в висе и упоре на руках. Лазанье (по канату, по гимнастической стенке с дополнительным отягощением). Переноска непредельных т</w:t>
      </w:r>
      <w:r w:rsidRPr="00E37940">
        <w:rPr>
          <w:rFonts w:ascii="Times New Roman" w:hAnsi="Times New Roman"/>
          <w:color w:val="000000"/>
          <w:sz w:val="28"/>
          <w:lang w:val="ru-RU"/>
        </w:rPr>
        <w:t>яжестей (сверстников способом на спине). Подвижные игры с силовой направленностью (импровизированный баскетбол с набивным мячом и другое).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i/>
          <w:color w:val="000000"/>
          <w:sz w:val="28"/>
          <w:lang w:val="ru-RU"/>
        </w:rPr>
        <w:t xml:space="preserve">Развитие скоростных способностей.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Бег на месте в максимальном темпе (в упоре о гимнастическую стенку и без упора). </w:t>
      </w:r>
      <w:r w:rsidRPr="00E37940">
        <w:rPr>
          <w:rFonts w:ascii="Times New Roman" w:hAnsi="Times New Roman"/>
          <w:color w:val="000000"/>
          <w:sz w:val="28"/>
          <w:lang w:val="ru-RU"/>
        </w:rPr>
        <w:t>Челночный бег. Бег по разметке с максимальным темпом. Повторный бег с максимальной скоростью и максимальной частотой шагов (10–15 м). Бег с ускорениями из разных исходных положений. Бег с максимальной скоростью и собиранием малых предметов, лежащих на полу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и на разной высоте. Стартовые ускорения по дифференцированному сигналу. Метание малых мячей по движущимся мишеням (катящейся, раскачивающейся, летящей). Ловля теннисного мяча после отскока от пола, стены (правой и левой рукой). Передача теннисного мяча в 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парах правой (левой) рукой и попеременно. Ведение теннисного мяча ногами с ускорением </w:t>
      </w: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>по прямой, по кругу, вокруг стоек. Прыжки через скакалку на месте и в движении с максимальной частотой прыжков. Преодоление полосы препятствий, включающей в себя прыжки н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а разную высоту и длину, по разметке, бег с максимальной скоростью в разных направлениях и с преодолением опор различной высоты и ширины, повороты,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обегание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различных предметов (легкоатлетических стоек, мячей, лежащих на полу или подвешенных на высоте). Эс</w:t>
      </w:r>
      <w:r w:rsidRPr="00E37940">
        <w:rPr>
          <w:rFonts w:ascii="Times New Roman" w:hAnsi="Times New Roman"/>
          <w:color w:val="000000"/>
          <w:sz w:val="28"/>
          <w:lang w:val="ru-RU"/>
        </w:rPr>
        <w:t>тафеты и подвижные игры со скоростной направленностью. Технические действия из базовых видов спорта, выполняемые с максимальной скоростью движений.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i/>
          <w:color w:val="000000"/>
          <w:sz w:val="28"/>
          <w:lang w:val="ru-RU"/>
        </w:rPr>
        <w:t xml:space="preserve">Развитие выносливости.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Равномерный бег и передвижение на лыжах в режимах умеренной и большой интенсивности.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Повторный бег и передвижение на лыжах в режимах максимальной и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субмаксимальной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интенсивности. Кроссовый бег и марш-бросок на лыжах.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i/>
          <w:color w:val="000000"/>
          <w:sz w:val="28"/>
          <w:lang w:val="ru-RU"/>
        </w:rPr>
        <w:t xml:space="preserve">Развитие координации движений.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Жонглирование большими (волейбольными) и малыми (теннисными) мячами. Жонглирование гимнасти</w:t>
      </w:r>
      <w:r w:rsidRPr="00E37940">
        <w:rPr>
          <w:rFonts w:ascii="Times New Roman" w:hAnsi="Times New Roman"/>
          <w:color w:val="000000"/>
          <w:sz w:val="28"/>
          <w:lang w:val="ru-RU"/>
        </w:rPr>
        <w:t>ческой палкой. Жонглирование волейбольным мячом головой. Метание малых и больших мячей в мишень (неподвижную и двигающуюся). Передвижения по возвышенной и наклонной, ограниченной по ширине опоре (без предмета и с предметом на голове). Упражнения в статичес</w:t>
      </w:r>
      <w:r w:rsidRPr="00E37940">
        <w:rPr>
          <w:rFonts w:ascii="Times New Roman" w:hAnsi="Times New Roman"/>
          <w:color w:val="000000"/>
          <w:sz w:val="28"/>
          <w:lang w:val="ru-RU"/>
        </w:rPr>
        <w:t>ком равновесии. Упражнения в воспроизведении пространственной точности движений руками, ногами, туловищем. Упражнение на точность дифференцирования мышечных усилий. Подвижные и спортивные игры.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i/>
          <w:color w:val="000000"/>
          <w:sz w:val="28"/>
          <w:lang w:val="ru-RU"/>
        </w:rPr>
        <w:t xml:space="preserve">Развитие гибкости.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Комплексы общеразвивающих упражнений (акти</w:t>
      </w:r>
      <w:r w:rsidRPr="00E37940">
        <w:rPr>
          <w:rFonts w:ascii="Times New Roman" w:hAnsi="Times New Roman"/>
          <w:color w:val="000000"/>
          <w:sz w:val="28"/>
          <w:lang w:val="ru-RU"/>
        </w:rPr>
        <w:t>вных и пассивных), выполняемых с большой амплитудой движений. Упражнения на растяжение и расслабление мышц. Специальные упражнения для развития подвижности суставов (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полушпагат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, шпагат,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выкруты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гимнастической палки).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Упражнения культурно-этнической направл</w:t>
      </w:r>
      <w:r w:rsidRPr="00E37940">
        <w:rPr>
          <w:rFonts w:ascii="Times New Roman" w:hAnsi="Times New Roman"/>
          <w:color w:val="000000"/>
          <w:sz w:val="28"/>
          <w:lang w:val="ru-RU"/>
        </w:rPr>
        <w:t>енности. Сюжетно-образные и обрядовые игры. Технические действия национальных видов спорта.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i/>
          <w:color w:val="000000"/>
          <w:sz w:val="28"/>
          <w:lang w:val="ru-RU"/>
        </w:rPr>
        <w:t xml:space="preserve">Специальная физическая подготовка.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i/>
          <w:color w:val="000000"/>
          <w:sz w:val="28"/>
          <w:lang w:val="ru-RU"/>
        </w:rPr>
        <w:t>Модуль «Гимнастика»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Развитие гибкости. Наклоны туловища вперёд, назад, в стороны с возрастающей амплитудой движений в положении </w:t>
      </w:r>
      <w:r w:rsidRPr="00E37940">
        <w:rPr>
          <w:rFonts w:ascii="Times New Roman" w:hAnsi="Times New Roman"/>
          <w:color w:val="000000"/>
          <w:sz w:val="28"/>
          <w:lang w:val="ru-RU"/>
        </w:rPr>
        <w:t>стоя, сидя, сидя ноги в стороны. Упражнения с гимнастической палкой (укороченной скакалкой) для развития подвижности плечевого сустава (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выкруты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). Комплексы общеразвивающих упражнений с повышенной амплитудой для плечевых, локтевых, тазобедренных и коленных 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суставов для развития подвижности </w:t>
      </w: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>позвоночного столба. Комплексы активных и пассивных упражнений с большой амплитудой движений. Упражнения для развития подвижности суставов (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полушпагат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>, шпагат, складка, мост).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Развитие координации движений. Прохождение усл</w:t>
      </w:r>
      <w:r w:rsidRPr="00E37940">
        <w:rPr>
          <w:rFonts w:ascii="Times New Roman" w:hAnsi="Times New Roman"/>
          <w:color w:val="000000"/>
          <w:sz w:val="28"/>
          <w:lang w:val="ru-RU"/>
        </w:rPr>
        <w:t>ожнённой полосы препятствий, включающей быстрые кувырки (вперёд, назад), кувырки по наклонной плоскости, преодоление препятствий прыжком с опорой на руку, безопорным прыжком, быстрым лазаньем. Броски теннисного мяча правой и левой рукой в подвижную и непод</w:t>
      </w:r>
      <w:r w:rsidRPr="00E37940">
        <w:rPr>
          <w:rFonts w:ascii="Times New Roman" w:hAnsi="Times New Roman"/>
          <w:color w:val="000000"/>
          <w:sz w:val="28"/>
          <w:lang w:val="ru-RU"/>
        </w:rPr>
        <w:t>вижную мишень, с места и с разбега. Касание правой и левой ногой мишеней, подвешенных на разной высоте, с места и с разбега. Разнообразные прыжки через гимнастическую скакалку на месте и с продвижением. Прыжки на точность отталкивания и приземления.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Развит</w:t>
      </w:r>
      <w:r w:rsidRPr="00E37940">
        <w:rPr>
          <w:rFonts w:ascii="Times New Roman" w:hAnsi="Times New Roman"/>
          <w:color w:val="000000"/>
          <w:sz w:val="28"/>
          <w:lang w:val="ru-RU"/>
        </w:rPr>
        <w:t>ие силовых способностей. Подтягивание в висе и отжимание в упоре. Передвижения в висе и упоре на руках на перекладине (мальчики), подтягивание в висе стоя (лёжа) на низкой перекладине (девочки), отжимания в упоре лёжа с изменяющейся высотой опоры для рук и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ног, отжимание в упоре на низких брусьях, поднимание ног в висе на гимнастической стенке до посильной высоты, из положения лёжа на гимнастическом козле (ноги зафиксированы) сгибание туловища с различной амплитудой движений (на животе и на спине), комплекс</w:t>
      </w:r>
      <w:r w:rsidRPr="00E37940">
        <w:rPr>
          <w:rFonts w:ascii="Times New Roman" w:hAnsi="Times New Roman"/>
          <w:color w:val="000000"/>
          <w:sz w:val="28"/>
          <w:lang w:val="ru-RU"/>
        </w:rPr>
        <w:t>ы упражнений с гантелями с индивидуально подобранной массой (движения руками, повороты на месте, наклоны, подскоки со взмахом рук), метание набивного мяча из различных исходных положений, комплексы упражнений избирательного воздействия на отдельные мышечны</w:t>
      </w:r>
      <w:r w:rsidRPr="00E37940">
        <w:rPr>
          <w:rFonts w:ascii="Times New Roman" w:hAnsi="Times New Roman"/>
          <w:color w:val="000000"/>
          <w:sz w:val="28"/>
          <w:lang w:val="ru-RU"/>
        </w:rPr>
        <w:t>е группы (с увеличивающимся темпом движений без потери качества выполнения), элементы атлетической гимнастики (по типу «подкачки»), приседания на одной ноге «пистолетом» (с опорой на руку для сохранения равновесия).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Развитие выносливости. Упражнения с непр</w:t>
      </w:r>
      <w:r w:rsidRPr="00E37940">
        <w:rPr>
          <w:rFonts w:ascii="Times New Roman" w:hAnsi="Times New Roman"/>
          <w:color w:val="000000"/>
          <w:sz w:val="28"/>
          <w:lang w:val="ru-RU"/>
        </w:rPr>
        <w:t>едельными отягощениями, выполняемые в режиме умеренной интенсивности в сочетании с напряжением мышц и фиксацией положений тела. Повторное выполнение гимнастических упражнений с уменьшающимся интервалом отдыха (по типу «круговой тренировки»). Комплексы упра</w:t>
      </w:r>
      <w:r w:rsidRPr="00E37940">
        <w:rPr>
          <w:rFonts w:ascii="Times New Roman" w:hAnsi="Times New Roman"/>
          <w:color w:val="000000"/>
          <w:sz w:val="28"/>
          <w:lang w:val="ru-RU"/>
        </w:rPr>
        <w:t>жнений с отягощением, выполняемые в режиме непрерывного и интервального методов.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i/>
          <w:color w:val="000000"/>
          <w:sz w:val="28"/>
          <w:lang w:val="ru-RU"/>
        </w:rPr>
        <w:t>Модуль «Лёгкая атлетика»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Развитие выносливости. Бег с максимальной скоростью в режиме повторно-интервального метода. Бег по пересечённой местности (кроссовый бег). Гладкий бег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с равномерной скоростью в разных зонах интенсивности. Повторный бег с препятствиями в максимальном темпе. Равномерный повторный бег с финальным ускорением (на разные дистанции). Равномерный бег с дополнительным отягощением в режиме «до отказа».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>Развитие с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иловых способностей. Специальные прыжковые упражнения с дополнительным отягощением. Прыжки вверх с доставанием подвешенных предметов. Прыжки в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полуприседе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(на месте, с продвижением в разные стороны). Запрыгивание с последующим спрыгиванием. Прыжки в глубин</w:t>
      </w:r>
      <w:r w:rsidRPr="00E37940">
        <w:rPr>
          <w:rFonts w:ascii="Times New Roman" w:hAnsi="Times New Roman"/>
          <w:color w:val="000000"/>
          <w:sz w:val="28"/>
          <w:lang w:val="ru-RU"/>
        </w:rPr>
        <w:t>у по методу ударной тренировки. Прыжки в высоту с продвижением и изменением направлений, поворотами вправо и влево, на правой, левой ноге и поочерёдно. Бег с препятствиями. Бег в горку с дополнительным отягощением и без него. Комплексы упражнений с набивны</w:t>
      </w:r>
      <w:r w:rsidRPr="00E37940">
        <w:rPr>
          <w:rFonts w:ascii="Times New Roman" w:hAnsi="Times New Roman"/>
          <w:color w:val="000000"/>
          <w:sz w:val="28"/>
          <w:lang w:val="ru-RU"/>
        </w:rPr>
        <w:t>ми мячами. Упражнения с локальным отягощением на мышечные группы. Комплексы силовых упражнений по методу круговой тренировки.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Развитие скоростных способностей. Бег на месте с максимальной скоростью и темпом с опорой на руки и без опоры. Максимальный бег в 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горку и с горки. Повторный бег на короткие дистанции с максимальной скоростью (по прямой, на повороте и со старта). Бег с максимальной скоростью «с ходу». Прыжки через скакалку в максимальном темпе. Ускорение, переходящее в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многоскоки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, и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многоскоки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>, перехо</w:t>
      </w:r>
      <w:r w:rsidRPr="00E37940">
        <w:rPr>
          <w:rFonts w:ascii="Times New Roman" w:hAnsi="Times New Roman"/>
          <w:color w:val="000000"/>
          <w:sz w:val="28"/>
          <w:lang w:val="ru-RU"/>
        </w:rPr>
        <w:t>дящие в бег с ускорением. Подвижные и спортивные игры, эстафеты.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Развитие координации движений. Специализированные комплексы упражнений на развитие координации (разрабатываются на основе учебного материала модулей «Гимнастика» и «Спортивные игры»).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i/>
          <w:color w:val="000000"/>
          <w:sz w:val="28"/>
          <w:lang w:val="ru-RU"/>
        </w:rPr>
        <w:t xml:space="preserve">Модуль </w:t>
      </w:r>
      <w:r w:rsidRPr="00E37940">
        <w:rPr>
          <w:rFonts w:ascii="Times New Roman" w:hAnsi="Times New Roman"/>
          <w:i/>
          <w:color w:val="000000"/>
          <w:sz w:val="28"/>
          <w:lang w:val="ru-RU"/>
        </w:rPr>
        <w:t>«Зимние виды спорта»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Развитие выносливости. Передвижения на лыжах с равномерной скоростью в режимах умеренной, большой и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субмаксимальной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интенсивности, с соревновательной скоростью.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Развитие силовых способностей. Передвижение на лыжах по отлогому склону с </w:t>
      </w:r>
      <w:r w:rsidRPr="00E37940">
        <w:rPr>
          <w:rFonts w:ascii="Times New Roman" w:hAnsi="Times New Roman"/>
          <w:color w:val="000000"/>
          <w:sz w:val="28"/>
          <w:lang w:val="ru-RU"/>
        </w:rPr>
        <w:t>дополнительным отягощением. Скоростной подъём ступающим и скользящим шагом, бегом, «лесенкой», «ёлочкой». Упражнения в «транспортировке».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Развитие координации. Упражнения в поворотах и спусках на лыжах, проезд через «ворота» и преодоление небольших трампли</w:t>
      </w:r>
      <w:r w:rsidRPr="00E37940">
        <w:rPr>
          <w:rFonts w:ascii="Times New Roman" w:hAnsi="Times New Roman"/>
          <w:color w:val="000000"/>
          <w:sz w:val="28"/>
          <w:lang w:val="ru-RU"/>
        </w:rPr>
        <w:t>нов.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i/>
          <w:color w:val="000000"/>
          <w:sz w:val="28"/>
          <w:lang w:val="ru-RU"/>
        </w:rPr>
        <w:t>Модуль «Спортивные игры»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Баскетбол. Развитие скоростных способностей. Ходьба и бег в различных направлениях с максимальной скоростью с внезапными остановками и выполнением различных заданий (например, прыжки вверх, назад, вправо, влево, приседания). У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скорения с изменением направления движения. Бег с максимальной частотой (темпом) шагов с опорой на руки и без опоры. Выпрыгивание вверх с доставанием ориентиров левой (правой) рукой. Челночный бег (чередование прохождения заданных отрезков дистанции лицом 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и спиной вперёд). Бег с максимальной скоростью с предварительным </w:t>
      </w: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выполнением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многоскоков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>. Передвижения с ускорениями и максимальной скоростью приставными шагами левым и правым боком. Ведение баскетбольного мяча с ускорением и максимальной скоростью. Прыжки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вверх на обеих ногах и на одной ноге с места и с разбега. Прыжки с поворотами на точность приземления. Передача мяча двумя руками от груди в максимальном темпе при встречном беге в колоннах. Кувырки вперёд, назад, боком с последующим рывком на 3–5 м. Подв</w:t>
      </w:r>
      <w:r w:rsidRPr="00E37940">
        <w:rPr>
          <w:rFonts w:ascii="Times New Roman" w:hAnsi="Times New Roman"/>
          <w:color w:val="000000"/>
          <w:sz w:val="28"/>
          <w:lang w:val="ru-RU"/>
        </w:rPr>
        <w:t>ижные и спортивные игры, эстафеты.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Развитие силовых способностей. Комплексы упражнений с дополнительным отягощением на основные мышечные группы. Ходьба и прыжки в глубоком приседе. Прыжки на одной ноге и обеих ногах с продвижением вперёд, по кругу, «змейко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й», на месте с поворотом на 180 и 360. Прыжки через скакалку в максимальном темпе на месте и с передвижением (с дополнительным отягощением и без него).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Напрыгивание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и спрыгивание с последующим ускорением.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Многоскоки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с последующим ускорением и ускорение с п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оследующим выполнением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многоскоков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. Броски набивного мяча из различных исходных положений, с различной траекторией полёта одной рукой и обеими руками, стоя, сидя, в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полуприседе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>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Развитие выносливости. Повторный бег с максимальной скоростью, с уменьшающимся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интервалом отдыха. Гладкий бег по методу непрерывно-интервального упражнения. Гладкий бег в режиме большой и умеренной интенсивности. Игра в баскетбол с увеличивающимся объёмом времени игры.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Развитие координации движений. Броски баскетбольного мяча по неп</w:t>
      </w:r>
      <w:r w:rsidRPr="00E37940">
        <w:rPr>
          <w:rFonts w:ascii="Times New Roman" w:hAnsi="Times New Roman"/>
          <w:color w:val="000000"/>
          <w:sz w:val="28"/>
          <w:lang w:val="ru-RU"/>
        </w:rPr>
        <w:t>одвижной и подвижной мишени. Акробатические упражнения (двойные и тройные кувырки вперёд и назад). Бег с «тенью» (повторение движений партнёра). Бег по гимнастической скамейке, по гимнастическому бревну разной высоты. Прыжки по разметкам с изменяющейся амп</w:t>
      </w:r>
      <w:r w:rsidRPr="00E37940">
        <w:rPr>
          <w:rFonts w:ascii="Times New Roman" w:hAnsi="Times New Roman"/>
          <w:color w:val="000000"/>
          <w:sz w:val="28"/>
          <w:lang w:val="ru-RU"/>
        </w:rPr>
        <w:t>литудой движений. Броски малого мяча в стену одной рукой (обеими руками) с последующей его ловлей (обеими руками и одной рукой) после отскока от стены (от пола). Ведение мяча с изменяющейся по команде скоростью и направлением передвижения.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Футбол. Развитие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скоростных способностей. Старты из различных положений с последующим ускорением. Бег с максимальной скоростью по прямой, с остановками (по свистку, хлопку, заданному сигналу), с ускорениями, «рывками», изменением направления передвижения. Бег в максимальн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ом темпе. Бег и ходьба спиной вперёд с изменением темпа и направления движения (по прямой, по кругу, «змейкой»). Бег с максимальной скоростью с поворотами на 180 и 360. Прыжки через скакалку в максимальном темпе. Прыжки по разметке на правой (левой) ноге, 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между стоек, спиной вперёд. Прыжки вверх на обеих ногах и одной ноге с продвижением вперёд. </w:t>
      </w: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>Удары по мячу в стенку в максимальном темпе. Ведение мяча с остановками и ускорениями, «дриблинг» мяча с изменением направления движения. Кувырки вперёд, назад, бок</w:t>
      </w:r>
      <w:r w:rsidRPr="00E37940">
        <w:rPr>
          <w:rFonts w:ascii="Times New Roman" w:hAnsi="Times New Roman"/>
          <w:color w:val="000000"/>
          <w:sz w:val="28"/>
          <w:lang w:val="ru-RU"/>
        </w:rPr>
        <w:t>ом с последующим рывком. Подвижные и спортивные игры, эстафеты.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Развитие силовых способностей. Комплексы упражнений с дополнительным отягощением на основные мышечные группы. </w:t>
      </w: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Многоскоки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через препятствия. Спрыгивание с возвышенной опоры с последующим ускоре</w:t>
      </w:r>
      <w:r w:rsidRPr="00E37940">
        <w:rPr>
          <w:rFonts w:ascii="Times New Roman" w:hAnsi="Times New Roman"/>
          <w:color w:val="000000"/>
          <w:sz w:val="28"/>
          <w:lang w:val="ru-RU"/>
        </w:rPr>
        <w:t>нием, прыжком в длину и в высоту. Прыжки на обеих ногах с дополнительным отягощением (вперёд, назад, в приседе, с продвижением вперёд).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Развитие выносливости. Равномерный бег на средние и длинные дистанции. Повторные ускорения с уменьшающимся интервалом от</w:t>
      </w:r>
      <w:r w:rsidRPr="00E37940">
        <w:rPr>
          <w:rFonts w:ascii="Times New Roman" w:hAnsi="Times New Roman"/>
          <w:color w:val="000000"/>
          <w:sz w:val="28"/>
          <w:lang w:val="ru-RU"/>
        </w:rPr>
        <w:t>дыха. Повторный бег на короткие дистанции с максимальной скоростью и уменьшающимся интервалом отдыха. Гладкий бег в режиме непрерывно-интервального метода. Передвижение на лыжах в режиме большой и умеренной интенсивности.</w:t>
      </w:r>
    </w:p>
    <w:p w:rsidR="00A8785B" w:rsidRPr="00E37940" w:rsidRDefault="00A8785B">
      <w:pPr>
        <w:rPr>
          <w:lang w:val="ru-RU"/>
        </w:rPr>
        <w:sectPr w:rsidR="00A8785B" w:rsidRPr="00E37940">
          <w:pgSz w:w="11906" w:h="16383"/>
          <w:pgMar w:top="1134" w:right="850" w:bottom="1134" w:left="1701" w:header="720" w:footer="720" w:gutter="0"/>
          <w:cols w:space="720"/>
        </w:sectPr>
      </w:pPr>
    </w:p>
    <w:p w:rsidR="00A8785B" w:rsidRPr="00E37940" w:rsidRDefault="00401747">
      <w:pPr>
        <w:spacing w:after="0" w:line="264" w:lineRule="auto"/>
        <w:ind w:left="120"/>
        <w:jc w:val="both"/>
        <w:rPr>
          <w:lang w:val="ru-RU"/>
        </w:rPr>
      </w:pPr>
      <w:bookmarkStart w:id="6" w:name="_Toc137548640"/>
      <w:bookmarkStart w:id="7" w:name="block-21982213"/>
      <w:bookmarkEnd w:id="4"/>
      <w:bookmarkEnd w:id="6"/>
      <w:r w:rsidRPr="00E37940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</w:t>
      </w:r>
      <w:r w:rsidRPr="00E37940">
        <w:rPr>
          <w:rFonts w:ascii="Times New Roman" w:hAnsi="Times New Roman"/>
          <w:b/>
          <w:color w:val="000000"/>
          <w:sz w:val="28"/>
          <w:lang w:val="ru-RU"/>
        </w:rPr>
        <w:t>НИЯ ПРОГРАММЫ ПО ФИЗИЧЕСКОЙ КУЛЬТУРЕ НА УРОВНЕ НАЧАЛЬНОГО ОБЩЕГО ОБРАЗОВАНИЯ</w:t>
      </w:r>
    </w:p>
    <w:p w:rsidR="00A8785B" w:rsidRPr="00E37940" w:rsidRDefault="00A8785B">
      <w:pPr>
        <w:spacing w:after="0"/>
        <w:ind w:left="120"/>
        <w:rPr>
          <w:lang w:val="ru-RU"/>
        </w:rPr>
      </w:pPr>
      <w:bookmarkStart w:id="8" w:name="_Toc137548641"/>
      <w:bookmarkEnd w:id="8"/>
    </w:p>
    <w:p w:rsidR="00A8785B" w:rsidRPr="00E37940" w:rsidRDefault="00401747">
      <w:pPr>
        <w:spacing w:after="0" w:line="264" w:lineRule="auto"/>
        <w:ind w:left="120"/>
        <w:jc w:val="both"/>
        <w:rPr>
          <w:lang w:val="ru-RU"/>
        </w:rPr>
      </w:pPr>
      <w:r w:rsidRPr="00E37940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физической культуры на уровне среднего общего образования у обучающегося будут сформированы следующие личностные результаты: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1) </w:t>
      </w:r>
      <w:r w:rsidRPr="00E37940">
        <w:rPr>
          <w:rFonts w:ascii="Times New Roman" w:hAnsi="Times New Roman"/>
          <w:b/>
          <w:color w:val="000000"/>
          <w:sz w:val="28"/>
          <w:lang w:val="ru-RU"/>
        </w:rPr>
        <w:t>гражд</w:t>
      </w:r>
      <w:r w:rsidRPr="00E37940">
        <w:rPr>
          <w:rFonts w:ascii="Times New Roman" w:hAnsi="Times New Roman"/>
          <w:b/>
          <w:color w:val="000000"/>
          <w:sz w:val="28"/>
          <w:lang w:val="ru-RU"/>
        </w:rPr>
        <w:t>анского воспитания</w:t>
      </w:r>
      <w:r w:rsidRPr="00E37940">
        <w:rPr>
          <w:rFonts w:ascii="Times New Roman" w:hAnsi="Times New Roman"/>
          <w:color w:val="000000"/>
          <w:sz w:val="28"/>
          <w:lang w:val="ru-RU"/>
        </w:rPr>
        <w:t>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гражданской позиции обучающегося как активного и ответственного члена российского общества;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осознание своих конституционных прав и обязанностей, уважение закона и правопорядка;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принятие традиционных национальных, общече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ловеческих гуманистических и демократических ценностей;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готовность противостоять идеологии экстремизма, национализма, ксенофобии, дискриминации по социальным, религиозным, расовым, национальным признакам;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готовность вести совместную деятельность в </w:t>
      </w:r>
      <w:r w:rsidRPr="00E37940">
        <w:rPr>
          <w:rFonts w:ascii="Times New Roman" w:hAnsi="Times New Roman"/>
          <w:color w:val="000000"/>
          <w:sz w:val="28"/>
          <w:lang w:val="ru-RU"/>
        </w:rPr>
        <w:t>интересах гражданского общества, участвовать в самоуправлении в образовательной организации;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умение взаимодействовать с социальными институтами в соответствии с их функциями и назначением;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готовность к гуманитарной и волонтёрской деятельности;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2) </w:t>
      </w:r>
      <w:r w:rsidRPr="00E37940">
        <w:rPr>
          <w:rFonts w:ascii="Times New Roman" w:hAnsi="Times New Roman"/>
          <w:b/>
          <w:color w:val="000000"/>
          <w:sz w:val="28"/>
          <w:lang w:val="ru-RU"/>
        </w:rPr>
        <w:t>патриотич</w:t>
      </w:r>
      <w:r w:rsidRPr="00E37940">
        <w:rPr>
          <w:rFonts w:ascii="Times New Roman" w:hAnsi="Times New Roman"/>
          <w:b/>
          <w:color w:val="000000"/>
          <w:sz w:val="28"/>
          <w:lang w:val="ru-RU"/>
        </w:rPr>
        <w:t>еского воспитания</w:t>
      </w:r>
      <w:r w:rsidRPr="00E37940">
        <w:rPr>
          <w:rFonts w:ascii="Times New Roman" w:hAnsi="Times New Roman"/>
          <w:color w:val="000000"/>
          <w:sz w:val="28"/>
          <w:lang w:val="ru-RU"/>
        </w:rPr>
        <w:t>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российской гражданской идентичности, патриотизма, уважения к своему народу, чувства ответственности перед Родиной, гордости за свой край, свою Родину, свой язык и культуру, прошлое и настоящее многонационального народа Р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оссии;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ценностное отношение к государственным символам, историческому и природному наследию, памятникам, традициям народов России, достижениям России в науке, искусстве, спорте, технологиях, труде;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идейную убеждённость, готовность к служению и защите Отеч</w:t>
      </w:r>
      <w:r w:rsidRPr="00E37940">
        <w:rPr>
          <w:rFonts w:ascii="Times New Roman" w:hAnsi="Times New Roman"/>
          <w:color w:val="000000"/>
          <w:sz w:val="28"/>
          <w:lang w:val="ru-RU"/>
        </w:rPr>
        <w:t>ества, ответственность за его судьбу;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3) </w:t>
      </w:r>
      <w:r w:rsidRPr="00E37940">
        <w:rPr>
          <w:rFonts w:ascii="Times New Roman" w:hAnsi="Times New Roman"/>
          <w:b/>
          <w:color w:val="000000"/>
          <w:sz w:val="28"/>
          <w:lang w:val="ru-RU"/>
        </w:rPr>
        <w:t>духовно-нравственного воспитания</w:t>
      </w:r>
      <w:r w:rsidRPr="00E37940">
        <w:rPr>
          <w:rFonts w:ascii="Times New Roman" w:hAnsi="Times New Roman"/>
          <w:color w:val="000000"/>
          <w:sz w:val="28"/>
          <w:lang w:val="ru-RU"/>
        </w:rPr>
        <w:t>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осознание духовных ценностей российского народа;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нравственного сознания, этического поведения;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способность оценивать ситуацию и принимать осознанные решения, ориен</w:t>
      </w:r>
      <w:r w:rsidRPr="00E37940">
        <w:rPr>
          <w:rFonts w:ascii="Times New Roman" w:hAnsi="Times New Roman"/>
          <w:color w:val="000000"/>
          <w:sz w:val="28"/>
          <w:lang w:val="ru-RU"/>
        </w:rPr>
        <w:t>тируясь на морально-нравственные нормы и ценности;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осознание личного вклада в построение устойчивого будущего;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ответственное отношение к своим родителям, созданию семьи на основе осознанного принятия ценностей семейной жизни в соответствии с традициями </w:t>
      </w:r>
      <w:r w:rsidRPr="00E37940">
        <w:rPr>
          <w:rFonts w:ascii="Times New Roman" w:hAnsi="Times New Roman"/>
          <w:color w:val="000000"/>
          <w:sz w:val="28"/>
          <w:lang w:val="ru-RU"/>
        </w:rPr>
        <w:t>народов России;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4) </w:t>
      </w:r>
      <w:r w:rsidRPr="00E37940">
        <w:rPr>
          <w:rFonts w:ascii="Times New Roman" w:hAnsi="Times New Roman"/>
          <w:b/>
          <w:color w:val="000000"/>
          <w:sz w:val="28"/>
          <w:lang w:val="ru-RU"/>
        </w:rPr>
        <w:t>эстетического воспитания</w:t>
      </w:r>
      <w:r w:rsidRPr="00E37940">
        <w:rPr>
          <w:rFonts w:ascii="Times New Roman" w:hAnsi="Times New Roman"/>
          <w:color w:val="000000"/>
          <w:sz w:val="28"/>
          <w:lang w:val="ru-RU"/>
        </w:rPr>
        <w:t>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быта, научного и технического творчества, спорта, труда, общественных отношений;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способность воспринимать различные виды искусства, традиции и творчество своего и </w:t>
      </w:r>
      <w:r w:rsidRPr="00E37940">
        <w:rPr>
          <w:rFonts w:ascii="Times New Roman" w:hAnsi="Times New Roman"/>
          <w:color w:val="000000"/>
          <w:sz w:val="28"/>
          <w:lang w:val="ru-RU"/>
        </w:rPr>
        <w:t>других народов, ощущать эмоциональное воздействие искусства;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убеждённость в значимости для личности и общества отечественного и мирового искусства, этнических культурных традиций и народного творчества;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готовность к самовыражению в разных видах искусства, </w:t>
      </w:r>
      <w:r w:rsidRPr="00E37940">
        <w:rPr>
          <w:rFonts w:ascii="Times New Roman" w:hAnsi="Times New Roman"/>
          <w:color w:val="000000"/>
          <w:sz w:val="28"/>
          <w:lang w:val="ru-RU"/>
        </w:rPr>
        <w:t>стремление проявлять качества творческой личности;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5) </w:t>
      </w:r>
      <w:r w:rsidRPr="00E37940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</w:t>
      </w:r>
      <w:r w:rsidRPr="00E37940">
        <w:rPr>
          <w:rFonts w:ascii="Times New Roman" w:hAnsi="Times New Roman"/>
          <w:color w:val="000000"/>
          <w:sz w:val="28"/>
          <w:lang w:val="ru-RU"/>
        </w:rPr>
        <w:t>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здорового и безопасного образа жизни, ответственного отношения к своему здоровью;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потребность в физическом совершенствовании, занятиях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спортивно-оздоровительной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деятельностью;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активное неприятие вредных привычек и иных форм причинения вреда физическому и психическому здоровью;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6) </w:t>
      </w:r>
      <w:r w:rsidRPr="00E37940">
        <w:rPr>
          <w:rFonts w:ascii="Times New Roman" w:hAnsi="Times New Roman"/>
          <w:b/>
          <w:color w:val="000000"/>
          <w:sz w:val="28"/>
          <w:lang w:val="ru-RU"/>
        </w:rPr>
        <w:t>трудового воспитания</w:t>
      </w:r>
      <w:r w:rsidRPr="00E37940">
        <w:rPr>
          <w:rFonts w:ascii="Times New Roman" w:hAnsi="Times New Roman"/>
          <w:color w:val="000000"/>
          <w:sz w:val="28"/>
          <w:lang w:val="ru-RU"/>
        </w:rPr>
        <w:t>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готовность к труду, осознание приобретённых умений и навыков, трудолюбие;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готовность к активной деятельности техн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ологической и социальной направленности; способность инициировать, планировать и самостоятельно выполнять такую деятельность;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интерес к различным сферам профессиональной деятельности, умение совершать осознанный выбор будущей профессии и реализовывать соб</w:t>
      </w:r>
      <w:r w:rsidRPr="00E37940">
        <w:rPr>
          <w:rFonts w:ascii="Times New Roman" w:hAnsi="Times New Roman"/>
          <w:color w:val="000000"/>
          <w:sz w:val="28"/>
          <w:lang w:val="ru-RU"/>
        </w:rPr>
        <w:t>ственные жизненные планы;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готовность и способность к образованию и самообразованию на протяжении всей жизни;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7) </w:t>
      </w:r>
      <w:r w:rsidRPr="00E37940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</w:t>
      </w:r>
      <w:r w:rsidRPr="00E37940">
        <w:rPr>
          <w:rFonts w:ascii="Times New Roman" w:hAnsi="Times New Roman"/>
          <w:color w:val="000000"/>
          <w:sz w:val="28"/>
          <w:lang w:val="ru-RU"/>
        </w:rPr>
        <w:t>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экологической культуры, понимание влияния социально-экономических процессов на состояние природной и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социальной среды, осознание глобального характера экологических проблем;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планирование и осуществление действий в окружающей среде на основе знания целей устойчивого развития человечества;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активное неприятие действий, приносящих вред окружающей среде;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>уме</w:t>
      </w:r>
      <w:r w:rsidRPr="00E37940">
        <w:rPr>
          <w:rFonts w:ascii="Times New Roman" w:hAnsi="Times New Roman"/>
          <w:color w:val="000000"/>
          <w:sz w:val="28"/>
          <w:lang w:val="ru-RU"/>
        </w:rPr>
        <w:t>ние прогнозировать неблагоприятные экологические последствия предпринимаемых действий, предотвращать их;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расширение опыта деятельности экологической направленности.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8) </w:t>
      </w:r>
      <w:r w:rsidRPr="00E37940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</w:t>
      </w:r>
      <w:r w:rsidRPr="00E37940">
        <w:rPr>
          <w:rFonts w:ascii="Times New Roman" w:hAnsi="Times New Roman"/>
          <w:color w:val="000000"/>
          <w:sz w:val="28"/>
          <w:lang w:val="ru-RU"/>
        </w:rPr>
        <w:t>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E37940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 xml:space="preserve"> мировоззрения, соответствующего современном</w:t>
      </w:r>
      <w:r w:rsidRPr="00E37940">
        <w:rPr>
          <w:rFonts w:ascii="Times New Roman" w:hAnsi="Times New Roman"/>
          <w:color w:val="000000"/>
          <w:sz w:val="28"/>
          <w:lang w:val="ru-RU"/>
        </w:rPr>
        <w:t>у уровню развития науки и общественной практики, основанного на диалоге культур, способствующего осознанию своего места в поликультурном мире;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совершенствование языковой и читательской культуры как средства взаимодействия между людьми и познанием мира;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осознание ценности научной деятельности; готовность осуществлять проектную и исследовательскую деятельность индивидуально и в группе.</w:t>
      </w:r>
    </w:p>
    <w:p w:rsidR="00A8785B" w:rsidRPr="00E37940" w:rsidRDefault="00A8785B">
      <w:pPr>
        <w:spacing w:after="0"/>
        <w:ind w:left="120"/>
        <w:rPr>
          <w:lang w:val="ru-RU"/>
        </w:rPr>
      </w:pPr>
      <w:bookmarkStart w:id="9" w:name="_Toc137510620"/>
      <w:bookmarkEnd w:id="9"/>
    </w:p>
    <w:p w:rsidR="00A8785B" w:rsidRPr="00E37940" w:rsidRDefault="00A8785B">
      <w:pPr>
        <w:spacing w:after="0" w:line="264" w:lineRule="auto"/>
        <w:ind w:left="120"/>
        <w:jc w:val="both"/>
        <w:rPr>
          <w:lang w:val="ru-RU"/>
        </w:rPr>
      </w:pPr>
    </w:p>
    <w:p w:rsidR="00A8785B" w:rsidRPr="00E37940" w:rsidRDefault="00401747">
      <w:pPr>
        <w:spacing w:after="0" w:line="264" w:lineRule="auto"/>
        <w:ind w:left="120"/>
        <w:jc w:val="both"/>
        <w:rPr>
          <w:lang w:val="ru-RU"/>
        </w:rPr>
      </w:pPr>
      <w:r w:rsidRPr="00E37940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bookmarkStart w:id="10" w:name="_Toc134720971"/>
      <w:bookmarkEnd w:id="10"/>
      <w:r w:rsidRPr="00E37940">
        <w:rPr>
          <w:rFonts w:ascii="Times New Roman" w:hAnsi="Times New Roman"/>
          <w:color w:val="000000"/>
          <w:sz w:val="28"/>
          <w:lang w:val="ru-RU"/>
        </w:rPr>
        <w:t>В результате изучения физической культуры на уровне среднего общего образования у обучающегося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A8785B" w:rsidRPr="00E37940" w:rsidRDefault="00401747">
      <w:pPr>
        <w:spacing w:after="0" w:line="264" w:lineRule="auto"/>
        <w:ind w:left="120"/>
        <w:jc w:val="both"/>
        <w:rPr>
          <w:lang w:val="ru-RU"/>
        </w:rPr>
      </w:pPr>
      <w:r w:rsidRPr="00E37940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У обучающегося будут сфор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мированы </w:t>
      </w:r>
      <w:r w:rsidRPr="00E37940">
        <w:rPr>
          <w:rFonts w:ascii="Times New Roman" w:hAnsi="Times New Roman"/>
          <w:i/>
          <w:color w:val="000000"/>
          <w:sz w:val="28"/>
          <w:lang w:val="ru-RU"/>
        </w:rPr>
        <w:t>следующие базовые логические действия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универсальных учебных действий: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самостоятельно формулировать и актуализировать проблему, рассматривать её всесторонне;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или основания для сравнения, к</w:t>
      </w:r>
      <w:r w:rsidRPr="00E37940">
        <w:rPr>
          <w:rFonts w:ascii="Times New Roman" w:hAnsi="Times New Roman"/>
          <w:color w:val="000000"/>
          <w:sz w:val="28"/>
          <w:lang w:val="ru-RU"/>
        </w:rPr>
        <w:t>лассификации и обобщения;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определять цели деятельности, задавать параметры и критерии их достижения;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выявлять закономерности и противоречия в рассматриваемых явлениях;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разрабатывать план решения проблемы с учётом анализа имеющихся материальных и нематериа</w:t>
      </w:r>
      <w:r w:rsidRPr="00E37940">
        <w:rPr>
          <w:rFonts w:ascii="Times New Roman" w:hAnsi="Times New Roman"/>
          <w:color w:val="000000"/>
          <w:sz w:val="28"/>
          <w:lang w:val="ru-RU"/>
        </w:rPr>
        <w:t>льных ресурсов;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деятельность, оценивать соответствие результатов целям, оценивать риски последствий деятельности;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координировать и выполнять работу в условиях реального, виртуального и комбинированного взаимодействия;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развивать креатив</w:t>
      </w:r>
      <w:r w:rsidRPr="00E37940">
        <w:rPr>
          <w:rFonts w:ascii="Times New Roman" w:hAnsi="Times New Roman"/>
          <w:color w:val="000000"/>
          <w:sz w:val="28"/>
          <w:lang w:val="ru-RU"/>
        </w:rPr>
        <w:t>ное мышление при решении жизненных проблем.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E37940">
        <w:rPr>
          <w:rFonts w:ascii="Times New Roman" w:hAnsi="Times New Roman"/>
          <w:i/>
          <w:color w:val="000000"/>
          <w:sz w:val="28"/>
          <w:lang w:val="ru-RU"/>
        </w:rPr>
        <w:t>базовые исследовательские действия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универсальных учебных действий: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>владеть навыками учебно-исследовательской и проектной деятельности, навыками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разрешения проблем; способностью и готовностью к самостоятельному поиску методов решения практических задач, применению различных методов познания;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овладение видами деятельности по получению нового знания, его интерпретации, преобразованию и применению в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различных учебных ситуациях (в том числе при создании учебных и социальных проектов);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формирование научного типа мышления, владение научной терминологией, ключевыми понятиями и методами;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ставить и формулировать собственные задачи в образовательной деятел</w:t>
      </w:r>
      <w:r w:rsidRPr="00E37940">
        <w:rPr>
          <w:rFonts w:ascii="Times New Roman" w:hAnsi="Times New Roman"/>
          <w:color w:val="000000"/>
          <w:sz w:val="28"/>
          <w:lang w:val="ru-RU"/>
        </w:rPr>
        <w:t>ьности и жизненных ситуациях;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критерии решения;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анализировать полученные в ходе реше</w:t>
      </w:r>
      <w:r w:rsidRPr="00E37940">
        <w:rPr>
          <w:rFonts w:ascii="Times New Roman" w:hAnsi="Times New Roman"/>
          <w:color w:val="000000"/>
          <w:sz w:val="28"/>
          <w:lang w:val="ru-RU"/>
        </w:rPr>
        <w:t>ния задачи результаты, критически оценивать их достоверность, прогнозировать изменение в новых условиях;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оценивать приобретённый опыт;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осуществлять целенаправленный поиск переноса средств и способов действия в профессиональну</w:t>
      </w:r>
      <w:r w:rsidRPr="00E37940">
        <w:rPr>
          <w:rFonts w:ascii="Times New Roman" w:hAnsi="Times New Roman"/>
          <w:color w:val="000000"/>
          <w:sz w:val="28"/>
          <w:lang w:val="ru-RU"/>
        </w:rPr>
        <w:t>ю среду;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уметь переносить знания в познавательную и практическую области жизнедеятельности;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уметь интегрировать знания из разных предметных областей;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выдвигать новые идеи, предлагать оригинальные подходы и решения; ставить проблемы и задачи, допускающие а</w:t>
      </w:r>
      <w:r w:rsidRPr="00E37940">
        <w:rPr>
          <w:rFonts w:ascii="Times New Roman" w:hAnsi="Times New Roman"/>
          <w:color w:val="000000"/>
          <w:sz w:val="28"/>
          <w:lang w:val="ru-RU"/>
        </w:rPr>
        <w:t>льтернативные решения.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E37940">
        <w:rPr>
          <w:rFonts w:ascii="Times New Roman" w:hAnsi="Times New Roman"/>
          <w:i/>
          <w:color w:val="000000"/>
          <w:sz w:val="28"/>
          <w:lang w:val="ru-RU"/>
        </w:rPr>
        <w:t>умения работать с информацией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универсальных учебных действий: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владеть навыками получения информации из источников разных типов, самостоятельно осуществлять поиск, </w:t>
      </w:r>
      <w:r w:rsidRPr="00E37940">
        <w:rPr>
          <w:rFonts w:ascii="Times New Roman" w:hAnsi="Times New Roman"/>
          <w:color w:val="000000"/>
          <w:sz w:val="28"/>
          <w:lang w:val="ru-RU"/>
        </w:rPr>
        <w:t>анализ, систематизацию и интерпретацию информации различных видов и форм представления;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 создавать тексты в различных форматах с учётом назначения информации и целевой аудитории, выбирая оптимальную форму представления и визуализации;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оценивать достовернос</w:t>
      </w:r>
      <w:r w:rsidRPr="00E37940">
        <w:rPr>
          <w:rFonts w:ascii="Times New Roman" w:hAnsi="Times New Roman"/>
          <w:color w:val="000000"/>
          <w:sz w:val="28"/>
          <w:lang w:val="ru-RU"/>
        </w:rPr>
        <w:t>ть, легитимность информации, её соответствие правовым и морально-этическим нормам;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и безопасности, гигиены, </w:t>
      </w: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>ресурсосбережения, правовых и этических норм, норм информационной безопасности;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владеть навыками распознавания и защиты информации, информационной безопасности личности.</w:t>
      </w:r>
    </w:p>
    <w:p w:rsidR="00A8785B" w:rsidRPr="00E37940" w:rsidRDefault="00401747">
      <w:pPr>
        <w:spacing w:after="0" w:line="264" w:lineRule="auto"/>
        <w:ind w:left="120"/>
        <w:jc w:val="both"/>
        <w:rPr>
          <w:lang w:val="ru-RU"/>
        </w:rPr>
      </w:pPr>
      <w:r w:rsidRPr="00E37940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У обучающегося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будут сформированы следующие умения общения как часть коммуникативных универсальных учебных действий: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осуществлять коммуникации во всех сферах жизни;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знаков, распознавать предпосылки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конфликтных ситуаций и смягчать конфликты;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владеть различными способами общения и взаимодействия;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аргументированно вести диалог, уметь смягчать конфликтные ситуации;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развёрнуто и логично излагать свою точку зрения с использованием языковых средств.</w:t>
      </w:r>
    </w:p>
    <w:p w:rsidR="00A8785B" w:rsidRPr="00E37940" w:rsidRDefault="00401747">
      <w:pPr>
        <w:spacing w:after="0" w:line="264" w:lineRule="auto"/>
        <w:ind w:left="120"/>
        <w:jc w:val="both"/>
        <w:rPr>
          <w:lang w:val="ru-RU"/>
        </w:rPr>
      </w:pPr>
      <w:r w:rsidRPr="00E37940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E37940">
        <w:rPr>
          <w:rFonts w:ascii="Times New Roman" w:hAnsi="Times New Roman"/>
          <w:i/>
          <w:color w:val="000000"/>
          <w:sz w:val="28"/>
          <w:lang w:val="ru-RU"/>
        </w:rPr>
        <w:t>самоорганизации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как часть регулятивных универсальных учебных действий: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познавательную деятельность, выявлять проблемы, ставить и форм</w:t>
      </w:r>
      <w:r w:rsidRPr="00E37940">
        <w:rPr>
          <w:rFonts w:ascii="Times New Roman" w:hAnsi="Times New Roman"/>
          <w:color w:val="000000"/>
          <w:sz w:val="28"/>
          <w:lang w:val="ru-RU"/>
        </w:rPr>
        <w:t>улировать собственные задачи в образовательной деятельности и жизненных ситуациях;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решения проблемы с учётом имеющихся ресурсов, собственных возможностей и предпочтений;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давать оценку новым ситуациям;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расширять рамки учебного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предмета на основе личных предпочтений;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делать осознанный выбор, аргументировать его, брать ответственность за решение;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оценивать приобретённый опыт;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способствовать формированию и проявлению широкой эрудиции в разных областях знаний;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постоянно повышать с</w:t>
      </w:r>
      <w:r w:rsidRPr="00E37940">
        <w:rPr>
          <w:rFonts w:ascii="Times New Roman" w:hAnsi="Times New Roman"/>
          <w:color w:val="000000"/>
          <w:sz w:val="28"/>
          <w:lang w:val="ru-RU"/>
        </w:rPr>
        <w:t>вой образовательный и культурный уровень;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E37940">
        <w:rPr>
          <w:rFonts w:ascii="Times New Roman" w:hAnsi="Times New Roman"/>
          <w:i/>
          <w:color w:val="000000"/>
          <w:sz w:val="28"/>
          <w:lang w:val="ru-RU"/>
        </w:rPr>
        <w:t>самоконтроля, принятия себя и других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как часть регулятивных универсальных учебных действий: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вносить коррективы в деятельность, оцени</w:t>
      </w:r>
      <w:r w:rsidRPr="00E37940">
        <w:rPr>
          <w:rFonts w:ascii="Times New Roman" w:hAnsi="Times New Roman"/>
          <w:color w:val="000000"/>
          <w:sz w:val="28"/>
          <w:lang w:val="ru-RU"/>
        </w:rPr>
        <w:t>вать соответствие результатов целям;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владеть навыками познавательной рефлексии как осознанием совершаемых действий и мыслительных процессов, их результатов и оснований;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 приёмы рефлексии для оценки ситуации, выбора верного решения;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уметь </w:t>
      </w:r>
      <w:r w:rsidRPr="00E37940">
        <w:rPr>
          <w:rFonts w:ascii="Times New Roman" w:hAnsi="Times New Roman"/>
          <w:color w:val="000000"/>
          <w:sz w:val="28"/>
          <w:lang w:val="ru-RU"/>
        </w:rPr>
        <w:t>оценивать риски и своевременно принимать решения по их снижению;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принимать себя, понимая свои недостатки и достоинства;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</w:t>
      </w:r>
      <w:r w:rsidRPr="00E37940">
        <w:rPr>
          <w:rFonts w:ascii="Times New Roman" w:hAnsi="Times New Roman"/>
          <w:color w:val="000000"/>
          <w:sz w:val="28"/>
          <w:lang w:val="ru-RU"/>
        </w:rPr>
        <w:t>ятельности;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признавать своё право и право других на ошибки;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развивать способность понимать мир с позиции другого человека.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E37940">
        <w:rPr>
          <w:rFonts w:ascii="Times New Roman" w:hAnsi="Times New Roman"/>
          <w:i/>
          <w:color w:val="000000"/>
          <w:sz w:val="28"/>
          <w:lang w:val="ru-RU"/>
        </w:rPr>
        <w:t>совместной деятельности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как часть коммуникативных универсальных учебных действий: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выбирать тематику и методы совместных действий с учётом общих интересов, и возможностей каждого члена коллектива;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принимать цели совместной деятельности, организовывать и координироват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ь действия по её достижению: составлять план действий, распределять роли с учётом мнений участников, обсуждать результаты совместной работы;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оценивать качество вклада своего и каждого участника команды в общий результат по разработанным критериям;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предлаг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ать новые проекты, оценивать идеи с позиции новизны, оригинальности, практической значимости;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осуществлять позитивное стратегическое поведение в различных ситуациях; проявлять творчество и воображение, быть инициативным.</w:t>
      </w:r>
    </w:p>
    <w:p w:rsidR="00A8785B" w:rsidRPr="00E37940" w:rsidRDefault="00A8785B">
      <w:pPr>
        <w:spacing w:after="0"/>
        <w:ind w:left="120"/>
        <w:rPr>
          <w:lang w:val="ru-RU"/>
        </w:rPr>
      </w:pPr>
      <w:bookmarkStart w:id="11" w:name="_Toc137510621"/>
      <w:bookmarkEnd w:id="11"/>
    </w:p>
    <w:p w:rsidR="00A8785B" w:rsidRPr="00E37940" w:rsidRDefault="00A8785B">
      <w:pPr>
        <w:spacing w:after="0" w:line="264" w:lineRule="auto"/>
        <w:ind w:left="120"/>
        <w:jc w:val="both"/>
        <w:rPr>
          <w:lang w:val="ru-RU"/>
        </w:rPr>
      </w:pPr>
    </w:p>
    <w:p w:rsidR="00A8785B" w:rsidRPr="00E37940" w:rsidRDefault="00401747">
      <w:pPr>
        <w:spacing w:after="0" w:line="264" w:lineRule="auto"/>
        <w:ind w:left="120"/>
        <w:jc w:val="both"/>
        <w:rPr>
          <w:lang w:val="ru-RU"/>
        </w:rPr>
      </w:pPr>
      <w:r w:rsidRPr="00E37940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A8785B" w:rsidRPr="00E37940" w:rsidRDefault="00401747">
      <w:pPr>
        <w:spacing w:after="0" w:line="264" w:lineRule="auto"/>
        <w:ind w:left="12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К концу об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учения </w:t>
      </w: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>в 10 классе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физической культуре.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 xml:space="preserve">Раздел «Знания о физической культуре»: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характеризовать физическую культуру как явление культуры, её направления и формы организации</w:t>
      </w:r>
      <w:r w:rsidRPr="00E37940">
        <w:rPr>
          <w:rFonts w:ascii="Times New Roman" w:hAnsi="Times New Roman"/>
          <w:color w:val="000000"/>
          <w:sz w:val="28"/>
          <w:lang w:val="ru-RU"/>
        </w:rPr>
        <w:t>, роль и значение в жизни современного человека и общества;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ориентироваться в основных статьях Федерального закона «О физической культуре и спорте в Российской Федерации», руководствоваться ими при организации активного отдыха в разнообразных формах физкул</w:t>
      </w:r>
      <w:r w:rsidRPr="00E37940">
        <w:rPr>
          <w:rFonts w:ascii="Times New Roman" w:hAnsi="Times New Roman"/>
          <w:color w:val="000000"/>
          <w:sz w:val="28"/>
          <w:lang w:val="ru-RU"/>
        </w:rPr>
        <w:t>ьтурно-оздоровительной и спортивно-массовой деятельности;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>положительно оценивать связь современных оздоровительных систем физической культуры и здоровья человека, раскрывать их целевое назначение и формы организации, возможность использовать для самостояте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льных занятий с учётом индивидуальных интересов и функциональных возможностей.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>Раздел «Организация самостоятельных занятий»: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проектировать досуговую деятельность с включением в её содержание разнообразных форм активного отдыха, тренировочных и оздоровительных занятий, физкультурно-массовых мероприятий и спортивных соревнований;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контролировать показатели индивидуального здоровья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и функционального состояния организма, использовать их при планировании содержания и направленности самостоятельных занятий кондиционной тренировкой, оценке её эффективности;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планировать системную организацию занятий кондиционной тренировкой, подбирать с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одержание и контролировать направленность тренировочных воздействий на повышение физической работоспособности и выполнение норм Комплекса «Готов к труду и обороне».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>Раздел «Физическое совершенствование»: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выполнять упражнения корригирующей и профилактической направленности, использовать их в режиме учебного дня и системе самостоятельных оздоровительных занятий;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выполнять комплексы упражнений из современных систем оздоровительной физической культуры, исполь</w:t>
      </w:r>
      <w:r w:rsidRPr="00E37940">
        <w:rPr>
          <w:rFonts w:ascii="Times New Roman" w:hAnsi="Times New Roman"/>
          <w:color w:val="000000"/>
          <w:sz w:val="28"/>
          <w:lang w:val="ru-RU"/>
        </w:rPr>
        <w:t>зовать их для самостоятельных занятий с учётом индивидуальных интересов в физическом развитии и физическом совершенствовании;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выполнять упражнения общефизической подготовки, использовать их в планировании кондиционной тренировки;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демонстрировать основные т</w:t>
      </w:r>
      <w:r w:rsidRPr="00E37940">
        <w:rPr>
          <w:rFonts w:ascii="Times New Roman" w:hAnsi="Times New Roman"/>
          <w:color w:val="000000"/>
          <w:sz w:val="28"/>
          <w:lang w:val="ru-RU"/>
        </w:rPr>
        <w:t>ехнические и тактические действия в игровых видах спорта в условиях учебной и соревновательной деятельности, осуществлять судейство по одному из освоенных видов (футбол, волейбол, баскетбол);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демонстрировать приросты показателей в развитии основных физичес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ких качеств, результатов в тестовых заданиях Комплекса «Готов к труду и обороне». </w:t>
      </w:r>
    </w:p>
    <w:p w:rsidR="00A8785B" w:rsidRPr="00E37940" w:rsidRDefault="00A8785B">
      <w:pPr>
        <w:spacing w:after="0" w:line="264" w:lineRule="auto"/>
        <w:ind w:left="120"/>
        <w:jc w:val="both"/>
        <w:rPr>
          <w:lang w:val="ru-RU"/>
        </w:rPr>
      </w:pPr>
    </w:p>
    <w:p w:rsidR="00A8785B" w:rsidRPr="00E37940" w:rsidRDefault="00401747">
      <w:pPr>
        <w:spacing w:after="0" w:line="264" w:lineRule="auto"/>
        <w:ind w:left="12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>в 11 классе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физической культуре: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>Раздел «Знания о физической культуре»:</w:t>
      </w: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 xml:space="preserve">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lastRenderedPageBreak/>
        <w:t xml:space="preserve">характеризовать адаптацию организма к физическим нагрузкам как основу укрепления здоровья, учитывать её этапы при планировании самостоятельных занятий кондиционной тренировкой;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положительно оценивать роль физической культуры в научной организации труда,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профилактике профессиональных заболеваний и оптимизации работоспособности, предупреждении раннего старения и сохранении творческого долголетия;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выявлять возможные причины возникновения травм во время самостоятельных занятий физической культурой и спортом,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 руководствоваться правилами их предупреждения и оказания первой помощи.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>Раздел «Организация самостоятельных занятий»: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планировать оздоровительные мероприятия в режиме учебной и трудовой деятельности с целью профилактики умственного и физического утомлени</w:t>
      </w:r>
      <w:r w:rsidRPr="00E37940">
        <w:rPr>
          <w:rFonts w:ascii="Times New Roman" w:hAnsi="Times New Roman"/>
          <w:color w:val="000000"/>
          <w:sz w:val="28"/>
          <w:lang w:val="ru-RU"/>
        </w:rPr>
        <w:t>я, оптимизации работоспособности и функциональной активности основных психических процессов;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организовывать и проводить сеансы релаксации, банных процедур и самомассажа с целью восстановления организма после умственных и физических нагрузок;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проводить сам</w:t>
      </w:r>
      <w:r w:rsidRPr="00E37940">
        <w:rPr>
          <w:rFonts w:ascii="Times New Roman" w:hAnsi="Times New Roman"/>
          <w:color w:val="000000"/>
          <w:sz w:val="28"/>
          <w:lang w:val="ru-RU"/>
        </w:rPr>
        <w:t xml:space="preserve">остоятельные занятия по подготовке к успешному выполнению нормативных требований комплекса «Готов к труду и обороне», планировать их содержание и физические нагрузки, исходя из индивидуальных результатов в тестовых испытаниях.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>Раздел «Физическое совершенс</w:t>
      </w:r>
      <w:r w:rsidRPr="00E37940">
        <w:rPr>
          <w:rFonts w:ascii="Times New Roman" w:hAnsi="Times New Roman"/>
          <w:b/>
          <w:i/>
          <w:color w:val="000000"/>
          <w:sz w:val="28"/>
          <w:lang w:val="ru-RU"/>
        </w:rPr>
        <w:t>твование»: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 xml:space="preserve">выполнять упражнения корригирующей и профилактической направленности, использовать их в режиме учебного дня и системе самостоятельных оздоровительных занятий; 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выполнять комплексы упражнений из современных систем оздоровительной физической культ</w:t>
      </w:r>
      <w:r w:rsidRPr="00E37940">
        <w:rPr>
          <w:rFonts w:ascii="Times New Roman" w:hAnsi="Times New Roman"/>
          <w:color w:val="000000"/>
          <w:sz w:val="28"/>
          <w:lang w:val="ru-RU"/>
        </w:rPr>
        <w:t>уры, использовать их для самостоятельных занятий с учётом индивидуальных интересов и потребностей в физическом развитии и физическом совершенствовании;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демонстрировать технику приёмов и защитных действий из атлетических единоборств, выполнять их во взаимод</w:t>
      </w:r>
      <w:r w:rsidRPr="00E37940">
        <w:rPr>
          <w:rFonts w:ascii="Times New Roman" w:hAnsi="Times New Roman"/>
          <w:color w:val="000000"/>
          <w:sz w:val="28"/>
          <w:lang w:val="ru-RU"/>
        </w:rPr>
        <w:t>ействии с партнёром;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демонстрировать основные технические и тактические действия в игровых видах спорта, выполнять их в условиях учебной и соревновательной деятельности (футбол, волейбол, баскетбол);</w:t>
      </w:r>
    </w:p>
    <w:p w:rsidR="00A8785B" w:rsidRPr="00E37940" w:rsidRDefault="00401747">
      <w:pPr>
        <w:spacing w:after="0" w:line="264" w:lineRule="auto"/>
        <w:ind w:firstLine="600"/>
        <w:jc w:val="both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выполнять комплексы физических упражнений на развитие ос</w:t>
      </w:r>
      <w:r w:rsidRPr="00E37940">
        <w:rPr>
          <w:rFonts w:ascii="Times New Roman" w:hAnsi="Times New Roman"/>
          <w:color w:val="000000"/>
          <w:sz w:val="28"/>
          <w:lang w:val="ru-RU"/>
        </w:rPr>
        <w:t>новных физических качеств, демонстрировать ежегодные приросты в тестовых заданиях Комплекса «Готов к труду и обороне».</w:t>
      </w:r>
    </w:p>
    <w:p w:rsidR="00A8785B" w:rsidRPr="00E37940" w:rsidRDefault="00A8785B">
      <w:pPr>
        <w:rPr>
          <w:lang w:val="ru-RU"/>
        </w:rPr>
        <w:sectPr w:rsidR="00A8785B" w:rsidRPr="00E37940">
          <w:pgSz w:w="11906" w:h="16383"/>
          <w:pgMar w:top="1134" w:right="850" w:bottom="1134" w:left="1701" w:header="720" w:footer="720" w:gutter="0"/>
          <w:cols w:space="720"/>
        </w:sectPr>
      </w:pPr>
    </w:p>
    <w:p w:rsidR="00A8785B" w:rsidRDefault="00401747">
      <w:pPr>
        <w:spacing w:after="0"/>
        <w:ind w:left="120"/>
      </w:pPr>
      <w:bookmarkStart w:id="12" w:name="block-21982214"/>
      <w:bookmarkEnd w:id="7"/>
      <w:r w:rsidRPr="00E37940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A8785B" w:rsidRDefault="0040174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5"/>
        <w:gridCol w:w="3079"/>
        <w:gridCol w:w="1186"/>
        <w:gridCol w:w="1841"/>
        <w:gridCol w:w="1910"/>
        <w:gridCol w:w="4951"/>
      </w:tblGrid>
      <w:tr w:rsidR="00E37940" w:rsidTr="00E37940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A8785B" w:rsidRDefault="00A8785B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A8785B" w:rsidRDefault="00A8785B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A8785B" w:rsidRDefault="00A8785B"/>
        </w:tc>
      </w:tr>
      <w:tr w:rsidR="00E37940" w:rsidRPr="00E37940" w:rsidTr="00E3794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Знания о физической культуре</w:t>
            </w: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Физическая культура как социальное явление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www.edu.ru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www.school.edu.ru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https://uchi.ru/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Физическая культура как средство укрепления здоровья человека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www.edu.ru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www.school.edu.ru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https://uchi.ru/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8785B" w:rsidRDefault="00A8785B"/>
        </w:tc>
      </w:tr>
      <w:tr w:rsidR="00E37940" w:rsidRPr="00E37940" w:rsidTr="00E3794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Способы самостоятельной двигательной деятельности</w:t>
            </w: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Физкультурно-оздоровительные мероприятия в условиях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активного отдыха и досуга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https://lecta.rosuchebnik.ru/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8785B" w:rsidRDefault="00A8785B"/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ФИЗИЧЕСКОЕ СОВЕРШЕНСТВОВАНИЕ</w:t>
            </w: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Спортивно-оздоровительная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деятельность</w:t>
            </w:r>
            <w:proofErr w:type="spellEnd"/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Модуль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Спортивные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игры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Баскетбол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https://fk-i-s.ru/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Модуль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Спортивные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игры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Волейбол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https://resh.edu.ru/subject/lesson/6103/start/169361/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Модуль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Спортивные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игры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Футбол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https://resh.edu.ru/subject/lesson/5650/start/90371/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8785B" w:rsidRDefault="00A8785B"/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Физкультурно-оздоровительная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деятельность</w:t>
            </w:r>
            <w:proofErr w:type="spellEnd"/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Физкультурно-оздоровительная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деятельность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http://school-collection.edu.ru/catalog/teacher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8785B" w:rsidRDefault="00A8785B"/>
        </w:tc>
      </w:tr>
      <w:tr w:rsidR="00E37940" w:rsidRPr="00E37940" w:rsidTr="00E3794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</w:t>
            </w:r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3.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Прикладно</w:t>
            </w:r>
            <w:proofErr w:type="spellEnd"/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-ориентированная двигательная деятельность</w:t>
            </w: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к Всероссийскому физкультурно-спортивному комплексу «Готов к труду и обороне»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https://fk-i-s.ru/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8785B" w:rsidRDefault="00A8785B"/>
        </w:tc>
      </w:tr>
      <w:tr w:rsidR="00E37940" w:rsidRPr="00E37940" w:rsidTr="00E3794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Модуль «Спортивная и физическая подготовка»</w:t>
            </w: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Легкая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атлетика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http://school-collection.edu.ru/catalog/teacher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Базовая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физическая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http://www.fizkulturavshkole.ru/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Итого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8785B" w:rsidRDefault="00A8785B"/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A8785B"/>
        </w:tc>
      </w:tr>
    </w:tbl>
    <w:p w:rsidR="00A8785B" w:rsidRDefault="00A8785B">
      <w:pPr>
        <w:sectPr w:rsidR="00A8785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8785B" w:rsidRDefault="0040174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5"/>
        <w:gridCol w:w="3079"/>
        <w:gridCol w:w="1186"/>
        <w:gridCol w:w="1841"/>
        <w:gridCol w:w="1910"/>
        <w:gridCol w:w="4951"/>
      </w:tblGrid>
      <w:tr w:rsidR="00E37940" w:rsidTr="00E37940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A8785B" w:rsidRDefault="00A8785B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A8785B" w:rsidRDefault="00A8785B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A8785B" w:rsidRDefault="00A8785B"/>
        </w:tc>
      </w:tr>
      <w:tr w:rsidR="00E37940" w:rsidRPr="00E37940" w:rsidTr="00E3794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Знания о физической культуре</w:t>
            </w: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современного человека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https://resh.edu.ru/subject/9/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Профилактика травматизма и оказание перовой помощи во время занятий физической культурой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https://resh.edu.ru/subject/9/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8785B" w:rsidRDefault="00A8785B"/>
        </w:tc>
      </w:tr>
      <w:tr w:rsidR="00E37940" w:rsidRPr="00E37940" w:rsidTr="00E3794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Способы самостоятельной двигательной деятельности</w:t>
            </w: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оздоровительные методы и процедуры в режиме здорового образа жизни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https://lecta.rosuchebnik.ru/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8785B" w:rsidRDefault="00A8785B"/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ФИЗИЧЕСКОЕ СОВЕРШЕНСТВОВАНИЕ</w:t>
            </w: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Спортивно-оздоровительная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деятельность</w:t>
            </w:r>
            <w:proofErr w:type="spellEnd"/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Модуль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Спортивные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игры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Баскетбол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https://fk-i-s.ru/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Модуль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Спортивные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игры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Волейбол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https://resh.edu.ru/subject/lesson/6103/start/169361/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Модуль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Спортивные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игры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Футбол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resh.edu.ru/subject/lesson/5650/start/90371/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8785B" w:rsidRDefault="00A8785B"/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Физкультурно-оздоровительная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деятельность</w:t>
            </w:r>
            <w:proofErr w:type="spellEnd"/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Физкультурно-оздоровительная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деятельность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http://school-collection.edu.ru/catalog/teacher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8785B" w:rsidRDefault="00A8785B"/>
        </w:tc>
      </w:tr>
      <w:tr w:rsidR="00E37940" w:rsidRPr="00E37940" w:rsidTr="00E3794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Прикладно</w:t>
            </w:r>
            <w:proofErr w:type="spellEnd"/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-ориентированная двигательная деятельность</w:t>
            </w: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Модуль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Атлетические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единоборства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http://school-collection.edu.ru/catalog/teacher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8785B" w:rsidRDefault="00A8785B"/>
        </w:tc>
      </w:tr>
      <w:tr w:rsidR="00E37940" w:rsidRPr="00E37940" w:rsidTr="00E3794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37940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Модуль «Спортивная и физическая подготовка»</w:t>
            </w: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Базовая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физическая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http://www.fizkulturavshkole.ru/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к Всероссийскому физкультурно-спортивному комплексу «Готов к труду и обороне»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http://school-collection.edu.ru/catalog/teacher</w:t>
              </w:r>
            </w:hyperlink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Итого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8785B" w:rsidRDefault="00A8785B"/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A8785B" w:rsidRDefault="00A8785B"/>
        </w:tc>
      </w:tr>
    </w:tbl>
    <w:p w:rsidR="00A8785B" w:rsidRDefault="00A8785B">
      <w:pPr>
        <w:sectPr w:rsidR="00A8785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8785B" w:rsidRDefault="00401747">
      <w:pPr>
        <w:spacing w:after="0"/>
        <w:ind w:left="120"/>
      </w:pPr>
      <w:bookmarkStart w:id="13" w:name="block-21982215"/>
      <w:bookmarkEnd w:id="12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A8785B" w:rsidRDefault="0040174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3"/>
        <w:gridCol w:w="4778"/>
        <w:gridCol w:w="1865"/>
        <w:gridCol w:w="1943"/>
        <w:gridCol w:w="2013"/>
        <w:gridCol w:w="1481"/>
      </w:tblGrid>
      <w:tr w:rsidR="00E37940" w:rsidTr="00E37940">
        <w:trPr>
          <w:trHeight w:val="144"/>
          <w:tblCellSpacing w:w="20" w:type="nil"/>
        </w:trPr>
        <w:tc>
          <w:tcPr>
            <w:tcW w:w="6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48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A8785B" w:rsidRDefault="00A8785B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A8785B" w:rsidRDefault="00A8785B"/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A8785B" w:rsidRDefault="00A8785B"/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Истоки возникновения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культуры как социального явления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как способ развития человека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как условие активной жизнедеятельности человека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направления и формы организации физической культуры в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современном обществе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Всероссийский физкультурно-спортивный комплекс «Готов к труду и обороне» (ГТО)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Физическая культура и физическое здоровье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Физическая культура и психическое здоровье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Физическая культура и социальное здоровье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Основы организации образа жизни современного человека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Проектирование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индивидуальной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досуговой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деятельности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состояния здоровья в процессе самостоятельных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занятий оздоровительной физической культурой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состояния здоровья в процессе самостоятельных занятий оздоровительной физической культурой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Определение состояния здоровья с помощью функциональных проб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Определение состояния здоровья с помощью функциональных проб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Оценивание текущего состояния организма с помощью субъективных и объективных показателей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Оценивание текущего состояния организма с помощью субъективных и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объективных показателей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и планирование занятий кондиционной тренировкой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и планирование занятий кондиционной тренировкой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баскетболе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скоростных и силовых способностей средствами игры баскетбол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координационных способностей средствами игры баскетбол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выносливости средствами игры баскетбол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баскетболе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Совершенствование техники броска мяча в корзину в движении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Совершенствование техники броска мяча в корзину в движении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Совершенствование техники ведение мяча и во взаимодействии с партнером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Тренировочные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игры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баскетболу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судейства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игры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баскетбол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волейболе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волейболе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Общефизическая подготовка средствами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игры волейбол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скоростных способностей средствами игры волейбол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силовых способностей средствами игры волейбол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координационных способностей средствами игры волейбол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выносливости средствами игры волейбол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Совершенствование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нападающего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удара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Совершенствование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одиночного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блока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Совершенствование тактической действий во время защиты и нападения в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условиях учебной и игровой деятельности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Тренировочные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игры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волейболу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судейства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игры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волейбол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Упражнения для профилактики нарушения и коррекции осанки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Упражнения для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профилактики перенапряжения органов зрения и мышц опорно-двигательного аппарата при длительной работе за компьютером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Комплекс упражнений атлетической гимнастки для занятий кондиционной тренировкой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Комплекс упражнений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атлетической гимнастки для занятий кондиционной тренировкой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Комплекс упражнений аэробной гимнастики для занятий кондиционной тренировкой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Комплекс упражнений аэробной гимнастики для занятий кондиционной тренировкой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футболе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футболе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силовых и скоростных способностей средствами игры футбол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координационных способностей средствами игры футбол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выносливости средствами игры футбол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Совершенствование технических действий в передаче мяча, стоя на месте и в движении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Совершенствование техники ведение мяча и во взаимодействии с партнером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Совершенствование техники удара по мячу в движении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Тренировочные игры по мини-футболу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судейства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игры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футбол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о ГТО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и техника выполнения норматива комплекса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ГТО: Подтягивание из виса на высокой перекладине. Рывок гири 16 кг. Сгибание и разгибание рук в упоре лежа на полу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и техника выполнения норматива комплекса ГТО: Подтягивание из виса на высокой перекладине. Рывок гири 16 кг.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Сгибание и разгибание рук в упоре лежа на полу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Подтягивание из виса лежа на низкой перекладине 90 см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Наклон вперед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из положения стоя на гимнастической скамье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Поднимание туловища из положения лежа на спине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Спортивная подготовка (СФП) по избранному виду спорта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Спортивная подготовка (СФП) по избранному виду спорта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Спортивная подготовка (СФП) по избранному виду спорта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Спортивная подготовка (СФП) по избранному виду спорта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Спортивная подготовка (СФП) по избранному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виду спорта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Спортивная подготовка (СФП) по избранному виду спорта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Спортивная подготовка (СФП) по избранному виду спорта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Спортивная подготовка (СФП) по избранному виду спорта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Спортивная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(СФП) по избранному виду спорта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Спортивная подготовка (СФП) по избранному виду спорта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Участие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соревнованиях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Участие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соревнованиях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Участие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соревнованиях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Участие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соревнованиях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Судейство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соревнований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Судейство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соревнований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Бег на месте в максимальном темпе (в упоре о гимнастическую стенку и без упора).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Челночный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бег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Челночный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бег</w:t>
            </w:r>
            <w:proofErr w:type="spellEnd"/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Бег по разметке с максимальным темпом.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Повторный бег с максимальной скоростью и максимальной частотой шагов (10–15 м).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Бег с ускорениями из разных исходных положений.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Бег с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ускорениями из разных исходных положений.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Бег с максимальной скоростью и собиранием малых предметов, лежащих на полу и на разной высоте.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Стартовые ускорения по дифференцированному сигналу.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Метание малых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мячей по движущимся мишеням (катящейся, раскачивающейся, летящей)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Метание малых мячей по движущимся мишеням (катящейся, раскачивающейся, летящей)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Ловля теннисного мяча после отскока от пола, стены (правой и левой рукой)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Передача теннисного мяча в парах правой (левой) рукой и попеременно.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Ведение теннисного мяча ногами с ускорением по прямой, по кругу, вокруг стоек.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Прыжки через скакалку на месте и в движении с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максимальной частотой прыжков.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Бег на 60 м или 100 м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Бег на 60 м или 100 м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и техника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выполнения норматива комплекса ГТО: Бег на 2000 м или 3000 м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Бег на 2000 м или 3000 м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Кросс на 3 км или 5 км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Прыжок в длину с места толчком двумя ногами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Метание мяча весом 500 г(д), 700 г(ю)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выполнения норматива комплекса ГТО: Челночный бег 3*10 м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50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Фестиваль «Мы готовы к ГТО!». (сдача норм ГТО с соблюдением правил и техники выполнения испытаний (тестов) 6 ступени</w:t>
            </w:r>
          </w:p>
        </w:tc>
        <w:tc>
          <w:tcPr>
            <w:tcW w:w="1187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8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94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13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A8785B" w:rsidRDefault="00A8785B"/>
        </w:tc>
      </w:tr>
    </w:tbl>
    <w:p w:rsidR="00A8785B" w:rsidRDefault="00A8785B">
      <w:pPr>
        <w:sectPr w:rsidR="00A8785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8785B" w:rsidRDefault="0040174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941"/>
        <w:gridCol w:w="1999"/>
        <w:gridCol w:w="2065"/>
        <w:gridCol w:w="1525"/>
      </w:tblGrid>
      <w:tr w:rsidR="00E37940" w:rsidTr="00E37940">
        <w:trPr>
          <w:trHeight w:val="144"/>
          <w:tblCellSpacing w:w="20" w:type="nil"/>
        </w:trPr>
        <w:tc>
          <w:tcPr>
            <w:tcW w:w="67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52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A8785B" w:rsidRDefault="00A8785B"/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A8785B" w:rsidRDefault="00A8785B"/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A8785B" w:rsidRDefault="00A8785B">
            <w:pPr>
              <w:spacing w:after="0"/>
              <w:ind w:left="135"/>
            </w:pPr>
          </w:p>
        </w:tc>
        <w:tc>
          <w:tcPr>
            <w:tcW w:w="0" w:type="auto"/>
            <w:vMerge/>
            <w:tcMar>
              <w:top w:w="50" w:type="dxa"/>
              <w:left w:w="100" w:type="dxa"/>
            </w:tcMar>
          </w:tcPr>
          <w:p w:rsidR="00A8785B" w:rsidRDefault="00A8785B"/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Адаптация организма и здоровье человека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современного человека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Определение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индивидуального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расхода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энергии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Физическая культура и профессиональная деятельность человека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Физическая культура и продолжительность жизни человека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Физическая культура и продолжительность жизни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человека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Профилактика травматизма во время самостоятельных занятий оздоровительной физической культурой и спортом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Оказание первой помощи при травмах и ушибах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Оказание первой помощи при вывихах и переломах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Оказание первой помощи при обморожении, солнечном и тепловом ударах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Оздоровительные мероприятия и процедуры в режиме учебного дня и недели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Релаксация в системной организации мероприятий здорового образа жизни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Дыхательная гимнастика А.Н. Стрельниковой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Синхрогимнастика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Ключ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Массаж как форма оздоровительной физической культуры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процедуры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баскетболе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баскетболе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скоростных и силовых способностей средствами игры баскетбол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координационных способностей средствами игры баскетбол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выносливости средствами игры баскетбол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Совершенствование техники перехвата мяча, на месте и при передвижении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Совершенствование техники передачи мяча в процессе передвижения с разной скоростью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Совершенствование техники передачи и броска мяча во время ведения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Совершенствование техники выполнения штрафного броска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Совершенствование технической и тактической подготовки в баскетболе в условиях учебной и игровой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деятельности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Тренировочные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игры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баскетболу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Тренировочные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игры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баскетболу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Самостоятельная подготовка к выполнению нормативных требований комплекса ГТО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Проектирование физической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подготовки с направленностью на выполнение нормативных требований комплекса ГТО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волейболе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волейболе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Общефизическая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волейболе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скоростных способностей средствами игры волейбол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силовых способностей средствами игры волейбол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координационных способностей средствами игры волейбол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выносливости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средствами игры волейбол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Совершенствование техники нападающего удара в условиях моделируемых игровых ситуаций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Упражнения для профилактики острых респираторных заболеваний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Совершенствование техники приема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мяча в условиях моделируемых игровых ситуаций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Совершенствование техники подачи мяча в условиях учебной игровой деятельности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Совершенствование технической и тактической подготовки в волейболе в условиях учебной и игровой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деятельности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Тренировочные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игры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волейболу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футболе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футболе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скоростных и силовых способностей средствами игры футбол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координационных способностей средствами игры футбол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выносливости средствами игры футбол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Совершенствование техники остановки мяча разными способами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Совершенствование технической и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тактической подготовки в футболе в условиях учебной и игровой деятельности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Тренировочные игры по мини-футболу (на малом футбольном поле)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Тренировочные игры по футболу (на большом поле)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Комплекс упражнений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силовой гимнастики (шейпинг)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Упражнения для снижения массы тела и для профилактики целлюлита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силовых способностей посредством занятий силовой гимнастикой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гибкости посредством занятий по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программе «</w:t>
            </w:r>
            <w:proofErr w:type="spellStart"/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Стретчинг</w:t>
            </w:r>
            <w:proofErr w:type="spellEnd"/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»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Комплекс упражнений на повышение подвижности суставов и эластичности мышц (</w:t>
            </w:r>
            <w:proofErr w:type="spellStart"/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стретчинг</w:t>
            </w:r>
            <w:proofErr w:type="spellEnd"/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)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Техника безопасности на занятиях атлетическими единоборствами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Техника </w:t>
            </w:r>
            <w:proofErr w:type="spellStart"/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самостраховки</w:t>
            </w:r>
            <w:proofErr w:type="spellEnd"/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атлетических единоборствах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Техника стоек в атлетических единоборствах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Техника захватов в атлетических единоборствах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Техника броска рывком за пятку в атлетических единоборствах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Техника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задней подножки в атлетических единоборствах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Техника удержаний в атлетических единоборствах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Учебные схватки с использованием бросков и удержанием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Имитационные упражнения в защитных действиях от удара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кулаком в голову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силовых способностей средствами атлетических единоборств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скоростных способностей средствами атлетических единоборств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координационных способностей средствами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атлетических единоборств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Спортивная подготовка (СФП) по избранному виду спорта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Спортивная подготовка (СФП) по избранному виду спорта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Спортивная подготовка (СФП) по избранному виду спорта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Спортивная подготовка (СФП) по избранному виду спорта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Спортивная подготовка (СФП) по избранному виду спорта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Спортивная подготовка (СФП) по избранному виду спорта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Спортивная подготовка (СФП) по избранному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виду спорта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Спортивная подготовка (СФП) по избранному виду спорта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Спортивная подготовка (СФП) по избранному виду спорта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Спортивная подготовка (СФП) по избранному виду спорта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Участие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соревнованиях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Участие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соревнованиях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Участие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соревнованиях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Участие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соревнованиях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Судейство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соревнований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Судейство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соревнований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техники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безопасности в ГТО.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помощь</w:t>
            </w:r>
            <w:proofErr w:type="spellEnd"/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Бег на 60 м или 100 м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Бег на 60 м или 100 м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и техника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выполнения норматива комплекса ГТО: Бег на 2000 м или 3000 м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Бег на 2000 м или 3000 м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Кросс на 3 км или 5 км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Кросс на 3 км или 5 км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и техника выполнения норматива комплекса ГТО: Подтягивание из виса на высокой перекладине. Рывок гири 16 кг. Сгибание и разгибание рук в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упоре лежа на полу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Подтягивание из виса на высокой перекладине. Рывок гири 16 кг. Сгибание и разгибание рук в упоре лежа на полу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и техника выполнения норматива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комплекса ГТО: Подтягивание из виса лежа на низкой перекладине 90 см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Наклон вперед из положения стоя на гимнастической скамье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и техника выполнения норматива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комплекса ГТО: Прыжок в длину с места толчком двумя ногами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Поднимание туловища из положения лежа на спине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и техника выполнения норматива комплекса ГТО: Метание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мяча весом 500 г(д), 700 г(ю)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и техника выполнения норматива комплекса ГТО: Челночный бег 3*10 м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Фестиваль «Мы готовы к ГТО!». (сдача норм ГТО с соблюдением правил и техники выполнения испытаний (тестов) 6-7 </w:t>
            </w: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ступени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674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Фестиваль «Мы готовы к ГТО!». (сдача норм ГТО с соблюдением правил и техники выполнения испытаний (тестов) 6-7 ступени</w:t>
            </w:r>
          </w:p>
        </w:tc>
        <w:tc>
          <w:tcPr>
            <w:tcW w:w="123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>
            <w:pPr>
              <w:spacing w:after="0"/>
              <w:ind w:left="135"/>
            </w:pPr>
          </w:p>
        </w:tc>
      </w:tr>
      <w:tr w:rsidR="00E37940" w:rsidTr="00E3794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8785B" w:rsidRPr="00E37940" w:rsidRDefault="00401747">
            <w:pPr>
              <w:spacing w:after="0"/>
              <w:ind w:left="135"/>
              <w:rPr>
                <w:lang w:val="ru-RU"/>
              </w:rPr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941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 w:rsidRPr="00E3794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065" w:type="dxa"/>
            <w:tcMar>
              <w:top w:w="50" w:type="dxa"/>
              <w:left w:w="100" w:type="dxa"/>
            </w:tcMar>
            <w:vAlign w:val="center"/>
          </w:tcPr>
          <w:p w:rsidR="00A8785B" w:rsidRDefault="0040174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25" w:type="dxa"/>
            <w:tcMar>
              <w:top w:w="50" w:type="dxa"/>
              <w:left w:w="100" w:type="dxa"/>
            </w:tcMar>
            <w:vAlign w:val="center"/>
          </w:tcPr>
          <w:p w:rsidR="00A8785B" w:rsidRDefault="00A8785B"/>
        </w:tc>
      </w:tr>
    </w:tbl>
    <w:p w:rsidR="00A8785B" w:rsidRDefault="00A8785B">
      <w:pPr>
        <w:sectPr w:rsidR="00A8785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8785B" w:rsidRPr="00E37940" w:rsidRDefault="00401747">
      <w:pPr>
        <w:spacing w:after="0"/>
        <w:ind w:left="120"/>
        <w:rPr>
          <w:lang w:val="ru-RU"/>
        </w:rPr>
      </w:pPr>
      <w:bookmarkStart w:id="14" w:name="block-21982218"/>
      <w:bookmarkEnd w:id="13"/>
      <w:r w:rsidRPr="00E37940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УЧЕБНО-МЕТОДИЧЕСКОЕ </w:t>
      </w:r>
      <w:r w:rsidRPr="00E37940">
        <w:rPr>
          <w:rFonts w:ascii="Times New Roman" w:hAnsi="Times New Roman"/>
          <w:b/>
          <w:color w:val="000000"/>
          <w:sz w:val="28"/>
          <w:lang w:val="ru-RU"/>
        </w:rPr>
        <w:t>ОБЕСПЕЧЕНИЕ ОБРАЗОВАТЕЛЬНОГО ПРОЦЕССА</w:t>
      </w:r>
    </w:p>
    <w:p w:rsidR="00A8785B" w:rsidRDefault="00401747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A8785B" w:rsidRPr="00E37940" w:rsidRDefault="00401747">
      <w:pPr>
        <w:spacing w:after="0" w:line="480" w:lineRule="auto"/>
        <w:ind w:left="120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​‌</w:t>
      </w:r>
      <w:bookmarkStart w:id="15" w:name="f056fd23-2f41-4129-8da1-d467aa21439d"/>
      <w:r w:rsidRPr="00E37940">
        <w:rPr>
          <w:rFonts w:ascii="Times New Roman" w:hAnsi="Times New Roman"/>
          <w:color w:val="000000"/>
          <w:sz w:val="28"/>
          <w:lang w:val="ru-RU"/>
        </w:rPr>
        <w:t>• Физическая культура, 10-11 классы/ Лях В.И., Акционерное общество «Издательство «</w:t>
      </w:r>
      <w:proofErr w:type="gramStart"/>
      <w:r w:rsidRPr="00E37940">
        <w:rPr>
          <w:rFonts w:ascii="Times New Roman" w:hAnsi="Times New Roman"/>
          <w:color w:val="000000"/>
          <w:sz w:val="28"/>
          <w:lang w:val="ru-RU"/>
        </w:rPr>
        <w:t>Просвещение»</w:t>
      </w:r>
      <w:bookmarkEnd w:id="15"/>
      <w:r w:rsidRPr="00E37940">
        <w:rPr>
          <w:rFonts w:ascii="Times New Roman" w:hAnsi="Times New Roman"/>
          <w:color w:val="000000"/>
          <w:sz w:val="28"/>
          <w:lang w:val="ru-RU"/>
        </w:rPr>
        <w:t>‌</w:t>
      </w:r>
      <w:proofErr w:type="gramEnd"/>
      <w:r w:rsidRPr="00E37940">
        <w:rPr>
          <w:rFonts w:ascii="Times New Roman" w:hAnsi="Times New Roman"/>
          <w:color w:val="000000"/>
          <w:sz w:val="28"/>
          <w:lang w:val="ru-RU"/>
        </w:rPr>
        <w:t>​</w:t>
      </w:r>
    </w:p>
    <w:p w:rsidR="00A8785B" w:rsidRPr="00E37940" w:rsidRDefault="00401747">
      <w:pPr>
        <w:spacing w:after="0" w:line="480" w:lineRule="auto"/>
        <w:ind w:left="120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A8785B" w:rsidRPr="00E37940" w:rsidRDefault="00401747">
      <w:pPr>
        <w:spacing w:after="0"/>
        <w:ind w:left="120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​</w:t>
      </w:r>
    </w:p>
    <w:p w:rsidR="00A8785B" w:rsidRPr="00E37940" w:rsidRDefault="00401747">
      <w:pPr>
        <w:spacing w:after="0" w:line="480" w:lineRule="auto"/>
        <w:ind w:left="120"/>
        <w:rPr>
          <w:lang w:val="ru-RU"/>
        </w:rPr>
      </w:pPr>
      <w:r w:rsidRPr="00E37940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A8785B" w:rsidRPr="00E37940" w:rsidRDefault="00401747">
      <w:pPr>
        <w:spacing w:after="0" w:line="480" w:lineRule="auto"/>
        <w:ind w:left="120"/>
        <w:rPr>
          <w:lang w:val="ru-RU"/>
        </w:rPr>
      </w:pPr>
      <w:r w:rsidRPr="00E37940">
        <w:rPr>
          <w:rFonts w:ascii="Times New Roman" w:hAnsi="Times New Roman"/>
          <w:color w:val="000000"/>
          <w:sz w:val="28"/>
          <w:lang w:val="ru-RU"/>
        </w:rPr>
        <w:t>​‌</w:t>
      </w:r>
      <w:bookmarkStart w:id="16" w:name="ce666534-2f9f-48e1-9f7c-2e635e3b9ede"/>
      <w:r>
        <w:rPr>
          <w:rFonts w:ascii="Times New Roman" w:hAnsi="Times New Roman"/>
          <w:color w:val="000000"/>
          <w:sz w:val="28"/>
        </w:rPr>
        <w:t>https</w:t>
      </w:r>
      <w:r w:rsidRPr="00E37940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edsoo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E37940">
        <w:rPr>
          <w:rFonts w:ascii="Times New Roman" w:hAnsi="Times New Roman"/>
          <w:color w:val="000000"/>
          <w:sz w:val="28"/>
          <w:lang w:val="ru-RU"/>
        </w:rPr>
        <w:t>/</w:t>
      </w:r>
      <w:bookmarkEnd w:id="16"/>
      <w:r w:rsidRPr="00E37940">
        <w:rPr>
          <w:rFonts w:ascii="Times New Roman" w:hAnsi="Times New Roman"/>
          <w:color w:val="000000"/>
          <w:sz w:val="28"/>
          <w:lang w:val="ru-RU"/>
        </w:rPr>
        <w:t>‌​</w:t>
      </w:r>
    </w:p>
    <w:p w:rsidR="00A8785B" w:rsidRPr="00E37940" w:rsidRDefault="00A8785B">
      <w:pPr>
        <w:spacing w:after="0"/>
        <w:ind w:left="120"/>
        <w:rPr>
          <w:lang w:val="ru-RU"/>
        </w:rPr>
      </w:pPr>
    </w:p>
    <w:p w:rsidR="00A8785B" w:rsidRPr="00E37940" w:rsidRDefault="00401747">
      <w:pPr>
        <w:spacing w:after="0" w:line="480" w:lineRule="auto"/>
        <w:ind w:left="120"/>
        <w:rPr>
          <w:lang w:val="ru-RU"/>
        </w:rPr>
      </w:pPr>
      <w:r w:rsidRPr="00E37940">
        <w:rPr>
          <w:rFonts w:ascii="Times New Roman" w:hAnsi="Times New Roman"/>
          <w:b/>
          <w:color w:val="000000"/>
          <w:sz w:val="28"/>
          <w:lang w:val="ru-RU"/>
        </w:rPr>
        <w:t xml:space="preserve">ЦИФРОВЫЕ </w:t>
      </w:r>
      <w:r w:rsidRPr="00E37940">
        <w:rPr>
          <w:rFonts w:ascii="Times New Roman" w:hAnsi="Times New Roman"/>
          <w:b/>
          <w:color w:val="000000"/>
          <w:sz w:val="28"/>
          <w:lang w:val="ru-RU"/>
        </w:rPr>
        <w:t>ОБРАЗОВАТЕЛЬНЫЕ РЕСУРСЫ И РЕСУРСЫ СЕТИ ИНТЕРНЕТ</w:t>
      </w:r>
    </w:p>
    <w:p w:rsidR="00A8785B" w:rsidRDefault="00401747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</w:t>
      </w:r>
      <w:bookmarkStart w:id="17" w:name="9a54c4b8-b2ef-4fc1-87b1-da44b5d58279"/>
      <w:r>
        <w:rPr>
          <w:rFonts w:ascii="Times New Roman" w:hAnsi="Times New Roman"/>
          <w:color w:val="000000"/>
          <w:sz w:val="28"/>
        </w:rPr>
        <w:t>https://edsoo.ru/</w:t>
      </w:r>
      <w:bookmarkEnd w:id="17"/>
      <w:r>
        <w:rPr>
          <w:rFonts w:ascii="Times New Roman" w:hAnsi="Times New Roman"/>
          <w:color w:val="333333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bookmarkEnd w:id="14"/>
    <w:p w:rsidR="00401747" w:rsidRDefault="00401747" w:rsidP="00E37940"/>
    <w:sectPr w:rsidR="00401747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85B"/>
    <w:rsid w:val="00401747"/>
    <w:rsid w:val="00A8785B"/>
    <w:rsid w:val="00E37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1932E"/>
  <w15:docId w15:val="{B2C5D231-7F5C-4309-9487-0DE138BEE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hool.edu.ru" TargetMode="External"/><Relationship Id="rId13" Type="http://schemas.openxmlformats.org/officeDocument/2006/relationships/hyperlink" Target="https://resh.edu.ru/subject/lesson/5650/start/90371/" TargetMode="External"/><Relationship Id="rId18" Type="http://schemas.openxmlformats.org/officeDocument/2006/relationships/hyperlink" Target="https://resh.edu.ru/subject/9/" TargetMode="External"/><Relationship Id="rId26" Type="http://schemas.openxmlformats.org/officeDocument/2006/relationships/hyperlink" Target="http://www.fizkulturavshkole.ru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fk-i-s.ru/" TargetMode="External"/><Relationship Id="rId7" Type="http://schemas.openxmlformats.org/officeDocument/2006/relationships/hyperlink" Target="http://www.edu.ru" TargetMode="External"/><Relationship Id="rId12" Type="http://schemas.openxmlformats.org/officeDocument/2006/relationships/hyperlink" Target="https://resh.edu.ru/subject/lesson/6103/start/169361/" TargetMode="External"/><Relationship Id="rId17" Type="http://schemas.openxmlformats.org/officeDocument/2006/relationships/hyperlink" Target="http://www.fizkulturavshkole.ru/" TargetMode="External"/><Relationship Id="rId25" Type="http://schemas.openxmlformats.org/officeDocument/2006/relationships/hyperlink" Target="http://school-collection.edu.ru/catalog/teacher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school-collection.edu.ru/catalog/teacher" TargetMode="External"/><Relationship Id="rId20" Type="http://schemas.openxmlformats.org/officeDocument/2006/relationships/hyperlink" Target="https://lecta.rosuchebnik.ru/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uchi.ru/" TargetMode="External"/><Relationship Id="rId11" Type="http://schemas.openxmlformats.org/officeDocument/2006/relationships/hyperlink" Target="https://fk-i-s.ru/" TargetMode="External"/><Relationship Id="rId24" Type="http://schemas.openxmlformats.org/officeDocument/2006/relationships/hyperlink" Target="http://school-collection.edu.ru/catalog/teacher" TargetMode="External"/><Relationship Id="rId5" Type="http://schemas.openxmlformats.org/officeDocument/2006/relationships/hyperlink" Target="http://www.school.edu.ru" TargetMode="External"/><Relationship Id="rId15" Type="http://schemas.openxmlformats.org/officeDocument/2006/relationships/hyperlink" Target="https://fk-i-s.ru/" TargetMode="External"/><Relationship Id="rId23" Type="http://schemas.openxmlformats.org/officeDocument/2006/relationships/hyperlink" Target="https://resh.edu.ru/subject/lesson/5650/start/90371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lecta.rosuchebnik.ru/" TargetMode="External"/><Relationship Id="rId19" Type="http://schemas.openxmlformats.org/officeDocument/2006/relationships/hyperlink" Target="https://resh.edu.ru/subject/9/" TargetMode="External"/><Relationship Id="rId4" Type="http://schemas.openxmlformats.org/officeDocument/2006/relationships/hyperlink" Target="http://www.edu.ru" TargetMode="External"/><Relationship Id="rId9" Type="http://schemas.openxmlformats.org/officeDocument/2006/relationships/hyperlink" Target="https://uchi.ru/" TargetMode="External"/><Relationship Id="rId14" Type="http://schemas.openxmlformats.org/officeDocument/2006/relationships/hyperlink" Target="http://school-collection.edu.ru/catalog/teacher" TargetMode="External"/><Relationship Id="rId22" Type="http://schemas.openxmlformats.org/officeDocument/2006/relationships/hyperlink" Target="https://resh.edu.ru/subject/lesson/6103/start/169361/" TargetMode="External"/><Relationship Id="rId27" Type="http://schemas.openxmlformats.org/officeDocument/2006/relationships/hyperlink" Target="http://school-collection.edu.ru/catalog/teacher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47</Pages>
  <Words>10287</Words>
  <Characters>58637</Characters>
  <Application>Microsoft Office Word</Application>
  <DocSecurity>0</DocSecurity>
  <Lines>488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Обезьяна</dc:creator>
  <cp:lastModifiedBy>Обезьяна</cp:lastModifiedBy>
  <cp:revision>1</cp:revision>
  <dcterms:created xsi:type="dcterms:W3CDTF">2023-09-15T10:35:00Z</dcterms:created>
  <dcterms:modified xsi:type="dcterms:W3CDTF">2023-09-15T10:39:00Z</dcterms:modified>
</cp:coreProperties>
</file>