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DE661A7" w14:textId="77777777" w:rsidR="00621A3F" w:rsidRDefault="00621A3F" w:rsidP="00621A3F">
      <w:pPr>
        <w:spacing w:after="38" w:line="268" w:lineRule="auto"/>
        <w:ind w:left="617" w:right="-15" w:hanging="10"/>
        <w:jc w:val="center"/>
        <w:rPr>
          <w:rFonts w:ascii="Times New Roman" w:hAnsi="Times New Roman"/>
          <w:b/>
          <w:color w:val="000000"/>
          <w:sz w:val="32"/>
          <w:szCs w:val="32"/>
          <w:shd w:val="clear" w:color="auto" w:fill="FFFFFF"/>
        </w:rPr>
      </w:pPr>
      <w:bookmarkStart w:id="0" w:name="_Hlk39409567"/>
      <w:r>
        <w:rPr>
          <w:rFonts w:ascii="Times New Roman" w:hAnsi="Times New Roman"/>
          <w:b/>
          <w:color w:val="000000"/>
          <w:sz w:val="32"/>
          <w:szCs w:val="32"/>
          <w:shd w:val="clear" w:color="auto" w:fill="FFFFFF"/>
        </w:rPr>
        <w:t xml:space="preserve">Муниципальное бюджетное общеобразовательное учреждение городского округа Тольятти «Школа № 13 имени Бориса Борисовича Левицкого» </w:t>
      </w:r>
    </w:p>
    <w:p w14:paraId="1A3D24A1" w14:textId="77777777" w:rsidR="00621A3F" w:rsidRDefault="00621A3F" w:rsidP="00621A3F">
      <w:pPr>
        <w:spacing w:after="38" w:line="268" w:lineRule="auto"/>
        <w:ind w:left="617" w:right="-15" w:hanging="10"/>
        <w:jc w:val="center"/>
        <w:rPr>
          <w:rFonts w:ascii="Times New Roman" w:hAnsi="Times New Roman"/>
          <w:b/>
          <w:color w:val="000000"/>
          <w:sz w:val="32"/>
          <w:szCs w:val="32"/>
          <w:shd w:val="clear" w:color="auto" w:fill="FFFFFF"/>
        </w:rPr>
      </w:pPr>
    </w:p>
    <w:tbl>
      <w:tblPr>
        <w:tblW w:w="0" w:type="auto"/>
        <w:tblInd w:w="617" w:type="dxa"/>
        <w:tblLook w:val="04A0" w:firstRow="1" w:lastRow="0" w:firstColumn="1" w:lastColumn="0" w:noHBand="0" w:noVBand="1"/>
      </w:tblPr>
      <w:tblGrid>
        <w:gridCol w:w="3109"/>
        <w:gridCol w:w="2770"/>
        <w:gridCol w:w="3075"/>
      </w:tblGrid>
      <w:tr w:rsidR="00621A3F" w14:paraId="6E24AE2F" w14:textId="77777777" w:rsidTr="00621A3F">
        <w:tc>
          <w:tcPr>
            <w:tcW w:w="3470" w:type="dxa"/>
            <w:hideMark/>
          </w:tcPr>
          <w:p w14:paraId="36B2E99D" w14:textId="77777777" w:rsidR="00621A3F" w:rsidRDefault="00621A3F">
            <w:pPr>
              <w:spacing w:after="0" w:line="268" w:lineRule="auto"/>
              <w:ind w:right="-15"/>
              <w:rPr>
                <w:rFonts w:ascii="Times New Roman" w:eastAsiaTheme="minorEastAsia" w:hAnsi="Times New Roman"/>
                <w:b/>
                <w:color w:val="000000"/>
                <w:sz w:val="20"/>
                <w:szCs w:val="20"/>
              </w:rPr>
            </w:pPr>
            <w:r>
              <w:rPr>
                <w:rFonts w:ascii="Times New Roman" w:hAnsi="Times New Roman"/>
                <w:b/>
                <w:color w:val="000000"/>
                <w:sz w:val="20"/>
                <w:szCs w:val="20"/>
              </w:rPr>
              <w:t xml:space="preserve">ПРИНЯТО  </w:t>
            </w:r>
          </w:p>
          <w:p w14:paraId="08B8FD90" w14:textId="77777777" w:rsidR="00621A3F" w:rsidRDefault="00621A3F">
            <w:pPr>
              <w:spacing w:after="0" w:line="268" w:lineRule="auto"/>
              <w:ind w:right="-15"/>
              <w:rPr>
                <w:rFonts w:ascii="Times New Roman" w:hAnsi="Times New Roman"/>
                <w:color w:val="000000"/>
                <w:sz w:val="20"/>
                <w:szCs w:val="20"/>
              </w:rPr>
            </w:pPr>
            <w:r>
              <w:rPr>
                <w:rFonts w:ascii="Times New Roman" w:hAnsi="Times New Roman"/>
                <w:color w:val="000000"/>
              </w:rPr>
              <w:t>решением  Педагогического совета</w:t>
            </w:r>
            <w:r>
              <w:rPr>
                <w:rFonts w:ascii="Times New Roman" w:hAnsi="Times New Roman"/>
                <w:color w:val="000000"/>
                <w:sz w:val="20"/>
                <w:szCs w:val="20"/>
              </w:rPr>
              <w:t xml:space="preserve">    </w:t>
            </w:r>
          </w:p>
          <w:p w14:paraId="3BE42267" w14:textId="77777777" w:rsidR="00621A3F" w:rsidRDefault="00621A3F">
            <w:pPr>
              <w:spacing w:after="0" w:line="268" w:lineRule="auto"/>
              <w:ind w:right="-15"/>
              <w:rPr>
                <w:rFonts w:ascii="Times New Roman" w:eastAsiaTheme="minorEastAsia" w:hAnsi="Times New Roman"/>
                <w:b/>
                <w:color w:val="000000"/>
                <w:sz w:val="20"/>
                <w:szCs w:val="20"/>
              </w:rPr>
            </w:pPr>
            <w:r>
              <w:rPr>
                <w:rFonts w:ascii="Times New Roman" w:hAnsi="Times New Roman"/>
                <w:color w:val="000000"/>
              </w:rPr>
              <w:t xml:space="preserve">Протокол № 1 от 30.08.2024                                                    </w:t>
            </w:r>
          </w:p>
        </w:tc>
        <w:tc>
          <w:tcPr>
            <w:tcW w:w="3470" w:type="dxa"/>
            <w:hideMark/>
          </w:tcPr>
          <w:p w14:paraId="3A089FE3" w14:textId="77777777" w:rsidR="00621A3F" w:rsidRDefault="00621A3F">
            <w:pPr>
              <w:spacing w:after="0" w:line="268" w:lineRule="auto"/>
              <w:ind w:right="-15"/>
              <w:rPr>
                <w:rFonts w:ascii="Times New Roman" w:eastAsiaTheme="minorEastAsia" w:hAnsi="Times New Roman"/>
                <w:b/>
                <w:color w:val="000000"/>
              </w:rPr>
            </w:pPr>
            <w:r>
              <w:rPr>
                <w:rFonts w:ascii="Times New Roman" w:hAnsi="Times New Roman"/>
                <w:b/>
                <w:color w:val="000000"/>
                <w:sz w:val="20"/>
                <w:szCs w:val="20"/>
              </w:rPr>
              <w:t xml:space="preserve"> </w:t>
            </w:r>
          </w:p>
        </w:tc>
        <w:tc>
          <w:tcPr>
            <w:tcW w:w="3470" w:type="dxa"/>
            <w:hideMark/>
          </w:tcPr>
          <w:p w14:paraId="77EA9277" w14:textId="77777777" w:rsidR="00621A3F" w:rsidRDefault="00621A3F">
            <w:pPr>
              <w:spacing w:after="0" w:line="240" w:lineRule="auto"/>
              <w:ind w:left="-5" w:right="-15" w:hanging="10"/>
              <w:jc w:val="both"/>
              <w:rPr>
                <w:rFonts w:ascii="Times New Roman" w:eastAsiaTheme="minorEastAsia" w:hAnsi="Times New Roman"/>
                <w:b/>
                <w:color w:val="000000"/>
                <w:sz w:val="20"/>
                <w:szCs w:val="20"/>
              </w:rPr>
            </w:pPr>
            <w:r>
              <w:rPr>
                <w:rFonts w:ascii="Times New Roman" w:hAnsi="Times New Roman"/>
                <w:b/>
                <w:color w:val="000000"/>
                <w:sz w:val="20"/>
                <w:szCs w:val="20"/>
              </w:rPr>
              <w:t>УТВЕРЖДЕНО</w:t>
            </w:r>
          </w:p>
          <w:p w14:paraId="7D01D89C" w14:textId="77777777" w:rsidR="00621A3F" w:rsidRDefault="00621A3F">
            <w:pPr>
              <w:spacing w:after="38" w:line="268" w:lineRule="auto"/>
              <w:ind w:right="-15"/>
              <w:jc w:val="both"/>
              <w:rPr>
                <w:rFonts w:ascii="Times New Roman" w:hAnsi="Times New Roman"/>
                <w:color w:val="000000"/>
              </w:rPr>
            </w:pPr>
            <w:r>
              <w:rPr>
                <w:rFonts w:ascii="Times New Roman" w:hAnsi="Times New Roman"/>
                <w:color w:val="000000"/>
              </w:rPr>
              <w:t xml:space="preserve">Приказом №   125-ОД </w:t>
            </w:r>
          </w:p>
          <w:p w14:paraId="4ADFE2C4" w14:textId="77777777" w:rsidR="00621A3F" w:rsidRDefault="00621A3F">
            <w:pPr>
              <w:spacing w:after="38" w:line="268" w:lineRule="auto"/>
              <w:ind w:right="-15"/>
              <w:jc w:val="both"/>
              <w:rPr>
                <w:rFonts w:ascii="Times New Roman" w:hAnsi="Times New Roman"/>
                <w:color w:val="000000"/>
              </w:rPr>
            </w:pPr>
            <w:r>
              <w:rPr>
                <w:rFonts w:ascii="Times New Roman" w:hAnsi="Times New Roman"/>
                <w:color w:val="000000"/>
              </w:rPr>
              <w:t>от 02.09.2024</w:t>
            </w:r>
          </w:p>
          <w:p w14:paraId="0A0B4A0E" w14:textId="77777777" w:rsidR="00621A3F" w:rsidRDefault="00621A3F">
            <w:pPr>
              <w:spacing w:after="38" w:line="268" w:lineRule="auto"/>
              <w:ind w:right="-15"/>
              <w:rPr>
                <w:rFonts w:ascii="Times New Roman" w:eastAsiaTheme="minorEastAsia" w:hAnsi="Times New Roman"/>
                <w:color w:val="000000"/>
              </w:rPr>
            </w:pPr>
            <w:r>
              <w:rPr>
                <w:rFonts w:ascii="Times New Roman" w:hAnsi="Times New Roman"/>
                <w:color w:val="000000"/>
              </w:rPr>
              <w:t>Директор МБУ «Школа №13»</w:t>
            </w:r>
          </w:p>
        </w:tc>
      </w:tr>
    </w:tbl>
    <w:p w14:paraId="12573876" w14:textId="77777777" w:rsidR="007715D2" w:rsidRPr="007715D2" w:rsidRDefault="007715D2" w:rsidP="007715D2">
      <w:pPr>
        <w:spacing w:after="0" w:line="240" w:lineRule="auto"/>
        <w:jc w:val="both"/>
        <w:rPr>
          <w:rFonts w:ascii="Times New Roman" w:hAnsi="Times New Roman"/>
          <w:sz w:val="28"/>
          <w:szCs w:val="28"/>
        </w:rPr>
      </w:pPr>
    </w:p>
    <w:p w14:paraId="006CB94D" w14:textId="77777777" w:rsidR="008523F2" w:rsidRDefault="008523F2" w:rsidP="00D048C6">
      <w:pPr>
        <w:spacing w:after="0" w:line="240" w:lineRule="auto"/>
        <w:rPr>
          <w:rFonts w:ascii="Times New Roman" w:hAnsi="Times New Roman"/>
          <w:b/>
          <w:bCs/>
          <w:sz w:val="28"/>
          <w:szCs w:val="28"/>
        </w:rPr>
      </w:pPr>
    </w:p>
    <w:p w14:paraId="660D7C69" w14:textId="77777777" w:rsidR="008523F2" w:rsidRDefault="008523F2" w:rsidP="007715D2">
      <w:pPr>
        <w:spacing w:after="0" w:line="240" w:lineRule="auto"/>
        <w:jc w:val="center"/>
        <w:rPr>
          <w:rFonts w:ascii="Times New Roman" w:hAnsi="Times New Roman"/>
          <w:b/>
          <w:bCs/>
          <w:sz w:val="28"/>
          <w:szCs w:val="28"/>
        </w:rPr>
      </w:pPr>
    </w:p>
    <w:p w14:paraId="2E6AC640" w14:textId="77777777" w:rsidR="008523F2" w:rsidRDefault="008523F2" w:rsidP="007715D2">
      <w:pPr>
        <w:spacing w:after="0" w:line="240" w:lineRule="auto"/>
        <w:jc w:val="center"/>
        <w:rPr>
          <w:rFonts w:ascii="Times New Roman" w:hAnsi="Times New Roman"/>
          <w:b/>
          <w:bCs/>
          <w:sz w:val="28"/>
          <w:szCs w:val="28"/>
        </w:rPr>
      </w:pPr>
    </w:p>
    <w:p w14:paraId="0E6806C5" w14:textId="77777777"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14:paraId="01761B37" w14:textId="1BB06FF7" w:rsidR="00D048C6" w:rsidRDefault="00835B0E" w:rsidP="005B5AD7">
      <w:pPr>
        <w:spacing w:after="0" w:line="240" w:lineRule="auto"/>
        <w:contextualSpacing/>
        <w:rPr>
          <w:rFonts w:ascii="Times New Roman" w:hAnsi="Times New Roman"/>
          <w:b/>
          <w:bCs/>
          <w:sz w:val="28"/>
          <w:szCs w:val="28"/>
        </w:rPr>
      </w:pPr>
      <w:r w:rsidRPr="005B5AD7">
        <w:rPr>
          <w:rFonts w:ascii="Times New Roman" w:hAnsi="Times New Roman"/>
          <w:b/>
          <w:bCs/>
          <w:sz w:val="28"/>
          <w:szCs w:val="28"/>
        </w:rPr>
        <w:t> </w:t>
      </w:r>
      <w:bookmarkStart w:id="1" w:name="опо"/>
      <w:bookmarkEnd w:id="0"/>
      <w:r w:rsidR="00A669B2" w:rsidRPr="005B5AD7">
        <w:rPr>
          <w:rFonts w:ascii="Times New Roman" w:hAnsi="Times New Roman"/>
          <w:b/>
          <w:bCs/>
          <w:sz w:val="28"/>
          <w:szCs w:val="28"/>
        </w:rPr>
        <w:t xml:space="preserve"> </w:t>
      </w:r>
    </w:p>
    <w:p w14:paraId="5AC42212" w14:textId="77777777" w:rsidR="00D048C6" w:rsidRDefault="00D048C6" w:rsidP="005B5AD7">
      <w:pPr>
        <w:spacing w:after="0" w:line="240" w:lineRule="auto"/>
        <w:contextualSpacing/>
        <w:rPr>
          <w:rFonts w:ascii="Times New Roman" w:hAnsi="Times New Roman"/>
          <w:b/>
          <w:bCs/>
          <w:sz w:val="28"/>
          <w:szCs w:val="28"/>
        </w:rPr>
      </w:pPr>
    </w:p>
    <w:p w14:paraId="69DB1EF0" w14:textId="77777777" w:rsidR="00D048C6" w:rsidRDefault="00D048C6" w:rsidP="005B5AD7">
      <w:pPr>
        <w:spacing w:after="0" w:line="240" w:lineRule="auto"/>
        <w:contextualSpacing/>
        <w:rPr>
          <w:rFonts w:ascii="Times New Roman" w:hAnsi="Times New Roman"/>
          <w:b/>
          <w:bCs/>
          <w:sz w:val="28"/>
          <w:szCs w:val="28"/>
        </w:rPr>
      </w:pPr>
    </w:p>
    <w:p w14:paraId="163EB9E0" w14:textId="77777777" w:rsidR="00D048C6" w:rsidRDefault="00D048C6" w:rsidP="005B5AD7">
      <w:pPr>
        <w:spacing w:after="0" w:line="240" w:lineRule="auto"/>
        <w:contextualSpacing/>
        <w:rPr>
          <w:rFonts w:ascii="Times New Roman" w:hAnsi="Times New Roman"/>
          <w:b/>
          <w:bCs/>
          <w:sz w:val="28"/>
          <w:szCs w:val="28"/>
        </w:rPr>
      </w:pPr>
    </w:p>
    <w:p w14:paraId="7F6D944C" w14:textId="77777777" w:rsidR="00D048C6" w:rsidRDefault="00D048C6" w:rsidP="005B5AD7">
      <w:pPr>
        <w:spacing w:after="0" w:line="240" w:lineRule="auto"/>
        <w:contextualSpacing/>
        <w:rPr>
          <w:rFonts w:ascii="Times New Roman" w:hAnsi="Times New Roman"/>
          <w:b/>
          <w:bCs/>
          <w:sz w:val="28"/>
          <w:szCs w:val="28"/>
        </w:rPr>
      </w:pPr>
    </w:p>
    <w:p w14:paraId="29DF2438" w14:textId="77777777" w:rsidR="00D048C6" w:rsidRDefault="00D048C6" w:rsidP="005B5AD7">
      <w:pPr>
        <w:spacing w:after="0" w:line="240" w:lineRule="auto"/>
        <w:contextualSpacing/>
        <w:rPr>
          <w:rFonts w:ascii="Times New Roman" w:hAnsi="Times New Roman"/>
          <w:b/>
          <w:bCs/>
          <w:sz w:val="28"/>
          <w:szCs w:val="28"/>
        </w:rPr>
      </w:pPr>
    </w:p>
    <w:p w14:paraId="707D2E84" w14:textId="77777777" w:rsidR="00D048C6" w:rsidRDefault="00D048C6" w:rsidP="005B5AD7">
      <w:pPr>
        <w:spacing w:after="0" w:line="240" w:lineRule="auto"/>
        <w:contextualSpacing/>
        <w:rPr>
          <w:rFonts w:ascii="Times New Roman" w:hAnsi="Times New Roman"/>
          <w:b/>
          <w:bCs/>
          <w:sz w:val="28"/>
          <w:szCs w:val="28"/>
        </w:rPr>
      </w:pPr>
    </w:p>
    <w:p w14:paraId="0D6E644F" w14:textId="77777777" w:rsidR="00D048C6" w:rsidRDefault="00D048C6" w:rsidP="005B5AD7">
      <w:pPr>
        <w:spacing w:after="0" w:line="240" w:lineRule="auto"/>
        <w:contextualSpacing/>
        <w:rPr>
          <w:rFonts w:ascii="Times New Roman" w:hAnsi="Times New Roman"/>
          <w:b/>
          <w:bCs/>
          <w:sz w:val="28"/>
          <w:szCs w:val="28"/>
        </w:rPr>
      </w:pPr>
    </w:p>
    <w:p w14:paraId="5F0AE2F8" w14:textId="77777777" w:rsidR="00D048C6" w:rsidRDefault="00D048C6" w:rsidP="005B5AD7">
      <w:pPr>
        <w:spacing w:after="0" w:line="240" w:lineRule="auto"/>
        <w:contextualSpacing/>
        <w:rPr>
          <w:rFonts w:ascii="Times New Roman" w:hAnsi="Times New Roman"/>
          <w:b/>
          <w:bCs/>
          <w:sz w:val="28"/>
          <w:szCs w:val="28"/>
        </w:rPr>
      </w:pPr>
    </w:p>
    <w:p w14:paraId="3FB22DBE" w14:textId="77777777" w:rsidR="00D048C6" w:rsidRDefault="00D048C6" w:rsidP="005B5AD7">
      <w:pPr>
        <w:spacing w:after="0" w:line="240" w:lineRule="auto"/>
        <w:contextualSpacing/>
        <w:rPr>
          <w:rFonts w:ascii="Times New Roman" w:hAnsi="Times New Roman"/>
          <w:b/>
          <w:bCs/>
          <w:sz w:val="28"/>
          <w:szCs w:val="28"/>
        </w:rPr>
      </w:pPr>
    </w:p>
    <w:p w14:paraId="3191B036" w14:textId="77777777" w:rsidR="00D048C6" w:rsidRDefault="00D048C6" w:rsidP="005B5AD7">
      <w:pPr>
        <w:spacing w:after="0" w:line="240" w:lineRule="auto"/>
        <w:contextualSpacing/>
        <w:rPr>
          <w:rFonts w:ascii="Times New Roman" w:hAnsi="Times New Roman"/>
          <w:b/>
          <w:bCs/>
          <w:sz w:val="28"/>
          <w:szCs w:val="28"/>
        </w:rPr>
      </w:pPr>
    </w:p>
    <w:p w14:paraId="3D21C775" w14:textId="77777777" w:rsidR="00D048C6" w:rsidRDefault="00D048C6" w:rsidP="005B5AD7">
      <w:pPr>
        <w:spacing w:after="0" w:line="240" w:lineRule="auto"/>
        <w:contextualSpacing/>
        <w:rPr>
          <w:rFonts w:ascii="Times New Roman" w:hAnsi="Times New Roman"/>
          <w:b/>
          <w:bCs/>
          <w:sz w:val="28"/>
          <w:szCs w:val="28"/>
        </w:rPr>
      </w:pPr>
    </w:p>
    <w:p w14:paraId="53EDA40D" w14:textId="77777777" w:rsidR="00D048C6" w:rsidRDefault="00D048C6" w:rsidP="005B5AD7">
      <w:pPr>
        <w:spacing w:after="0" w:line="240" w:lineRule="auto"/>
        <w:contextualSpacing/>
        <w:rPr>
          <w:rFonts w:ascii="Times New Roman" w:hAnsi="Times New Roman"/>
          <w:b/>
          <w:bCs/>
          <w:sz w:val="28"/>
          <w:szCs w:val="28"/>
        </w:rPr>
      </w:pPr>
    </w:p>
    <w:p w14:paraId="5EBB6AAD" w14:textId="77777777" w:rsidR="00D048C6" w:rsidRDefault="00D048C6" w:rsidP="005B5AD7">
      <w:pPr>
        <w:spacing w:after="0" w:line="240" w:lineRule="auto"/>
        <w:contextualSpacing/>
        <w:rPr>
          <w:rFonts w:ascii="Times New Roman" w:hAnsi="Times New Roman"/>
          <w:b/>
          <w:bCs/>
          <w:sz w:val="28"/>
          <w:szCs w:val="28"/>
        </w:rPr>
      </w:pPr>
    </w:p>
    <w:p w14:paraId="56F85486" w14:textId="77777777" w:rsidR="00D048C6" w:rsidRDefault="00D048C6" w:rsidP="005B5AD7">
      <w:pPr>
        <w:spacing w:after="0" w:line="240" w:lineRule="auto"/>
        <w:contextualSpacing/>
        <w:rPr>
          <w:rFonts w:ascii="Times New Roman" w:hAnsi="Times New Roman"/>
          <w:b/>
          <w:bCs/>
          <w:sz w:val="28"/>
          <w:szCs w:val="28"/>
        </w:rPr>
      </w:pPr>
    </w:p>
    <w:p w14:paraId="0FCF852E" w14:textId="77777777" w:rsidR="00D048C6" w:rsidRDefault="00D048C6" w:rsidP="005B5AD7">
      <w:pPr>
        <w:spacing w:after="0" w:line="240" w:lineRule="auto"/>
        <w:contextualSpacing/>
        <w:rPr>
          <w:rFonts w:ascii="Times New Roman" w:hAnsi="Times New Roman"/>
          <w:b/>
          <w:bCs/>
          <w:sz w:val="28"/>
          <w:szCs w:val="28"/>
        </w:rPr>
      </w:pPr>
    </w:p>
    <w:p w14:paraId="2734E9CA" w14:textId="77777777" w:rsidR="00D048C6" w:rsidRDefault="00D048C6" w:rsidP="005B5AD7">
      <w:pPr>
        <w:spacing w:after="0" w:line="240" w:lineRule="auto"/>
        <w:contextualSpacing/>
        <w:rPr>
          <w:rFonts w:ascii="Times New Roman" w:hAnsi="Times New Roman"/>
          <w:b/>
          <w:bCs/>
          <w:sz w:val="28"/>
          <w:szCs w:val="28"/>
        </w:rPr>
      </w:pPr>
    </w:p>
    <w:p w14:paraId="7D55CB28" w14:textId="77777777" w:rsidR="00D048C6" w:rsidRDefault="00D048C6" w:rsidP="005B5AD7">
      <w:pPr>
        <w:spacing w:after="0" w:line="240" w:lineRule="auto"/>
        <w:contextualSpacing/>
        <w:rPr>
          <w:rFonts w:ascii="Times New Roman" w:hAnsi="Times New Roman"/>
          <w:b/>
          <w:bCs/>
          <w:sz w:val="28"/>
          <w:szCs w:val="28"/>
        </w:rPr>
      </w:pPr>
    </w:p>
    <w:p w14:paraId="5F5FB9D6" w14:textId="77777777" w:rsidR="00D048C6" w:rsidRDefault="00D048C6" w:rsidP="005B5AD7">
      <w:pPr>
        <w:spacing w:after="0" w:line="240" w:lineRule="auto"/>
        <w:contextualSpacing/>
        <w:rPr>
          <w:rFonts w:ascii="Times New Roman" w:hAnsi="Times New Roman"/>
          <w:b/>
          <w:bCs/>
          <w:sz w:val="28"/>
          <w:szCs w:val="28"/>
        </w:rPr>
      </w:pPr>
    </w:p>
    <w:p w14:paraId="76692DC4" w14:textId="77777777" w:rsidR="00D048C6" w:rsidRDefault="00D048C6" w:rsidP="005B5AD7">
      <w:pPr>
        <w:spacing w:after="0" w:line="240" w:lineRule="auto"/>
        <w:contextualSpacing/>
        <w:rPr>
          <w:rFonts w:ascii="Times New Roman" w:hAnsi="Times New Roman"/>
          <w:b/>
          <w:bCs/>
          <w:sz w:val="28"/>
          <w:szCs w:val="28"/>
        </w:rPr>
      </w:pPr>
    </w:p>
    <w:p w14:paraId="3C0DAF0A" w14:textId="77777777" w:rsidR="00D048C6" w:rsidRDefault="00D048C6" w:rsidP="005B5AD7">
      <w:pPr>
        <w:spacing w:after="0" w:line="240" w:lineRule="auto"/>
        <w:contextualSpacing/>
        <w:rPr>
          <w:rFonts w:ascii="Times New Roman" w:hAnsi="Times New Roman"/>
          <w:b/>
          <w:bCs/>
          <w:sz w:val="28"/>
          <w:szCs w:val="28"/>
        </w:rPr>
      </w:pPr>
    </w:p>
    <w:p w14:paraId="7400EFC4" w14:textId="77777777" w:rsidR="00D048C6" w:rsidRDefault="00D048C6" w:rsidP="005B5AD7">
      <w:pPr>
        <w:spacing w:after="0" w:line="240" w:lineRule="auto"/>
        <w:contextualSpacing/>
        <w:rPr>
          <w:rFonts w:ascii="Times New Roman" w:hAnsi="Times New Roman"/>
          <w:b/>
          <w:bCs/>
          <w:sz w:val="28"/>
          <w:szCs w:val="28"/>
        </w:rPr>
      </w:pPr>
    </w:p>
    <w:p w14:paraId="103B3CA2" w14:textId="77777777" w:rsidR="00621A3F" w:rsidRDefault="00621A3F" w:rsidP="00714B71">
      <w:pPr>
        <w:spacing w:after="0" w:line="240" w:lineRule="auto"/>
        <w:jc w:val="center"/>
        <w:rPr>
          <w:rFonts w:ascii="Times New Roman" w:hAnsi="Times New Roman"/>
          <w:b/>
          <w:sz w:val="32"/>
        </w:rPr>
      </w:pPr>
    </w:p>
    <w:p w14:paraId="4B91DA8F" w14:textId="77777777" w:rsidR="00621A3F" w:rsidRDefault="00621A3F" w:rsidP="00714B71">
      <w:pPr>
        <w:spacing w:after="0" w:line="240" w:lineRule="auto"/>
        <w:jc w:val="center"/>
        <w:rPr>
          <w:rFonts w:ascii="Times New Roman" w:hAnsi="Times New Roman"/>
          <w:b/>
          <w:sz w:val="32"/>
        </w:rPr>
      </w:pPr>
    </w:p>
    <w:p w14:paraId="357A7345" w14:textId="77777777" w:rsidR="00621A3F" w:rsidRDefault="00621A3F" w:rsidP="00714B71">
      <w:pPr>
        <w:spacing w:after="0" w:line="240" w:lineRule="auto"/>
        <w:jc w:val="center"/>
        <w:rPr>
          <w:rFonts w:ascii="Times New Roman" w:hAnsi="Times New Roman"/>
          <w:b/>
          <w:sz w:val="32"/>
        </w:rPr>
      </w:pPr>
    </w:p>
    <w:p w14:paraId="35A4F74F" w14:textId="77777777" w:rsidR="00621A3F" w:rsidRDefault="00621A3F" w:rsidP="00714B71">
      <w:pPr>
        <w:spacing w:after="0" w:line="240" w:lineRule="auto"/>
        <w:jc w:val="center"/>
        <w:rPr>
          <w:rFonts w:ascii="Times New Roman" w:hAnsi="Times New Roman"/>
          <w:b/>
          <w:sz w:val="32"/>
        </w:rPr>
      </w:pPr>
    </w:p>
    <w:p w14:paraId="14B051FE" w14:textId="77777777" w:rsidR="00621A3F" w:rsidRDefault="00621A3F" w:rsidP="00714B71">
      <w:pPr>
        <w:spacing w:after="0" w:line="240" w:lineRule="auto"/>
        <w:jc w:val="center"/>
        <w:rPr>
          <w:rFonts w:ascii="Times New Roman" w:hAnsi="Times New Roman"/>
          <w:b/>
          <w:sz w:val="32"/>
        </w:rPr>
      </w:pPr>
    </w:p>
    <w:p w14:paraId="4B462AE8" w14:textId="77777777" w:rsidR="00621A3F" w:rsidRDefault="00621A3F" w:rsidP="00714B71">
      <w:pPr>
        <w:spacing w:after="0" w:line="240" w:lineRule="auto"/>
        <w:jc w:val="center"/>
        <w:rPr>
          <w:rFonts w:ascii="Times New Roman" w:hAnsi="Times New Roman"/>
          <w:b/>
          <w:sz w:val="32"/>
        </w:rPr>
      </w:pPr>
    </w:p>
    <w:p w14:paraId="5DE8D182" w14:textId="77777777" w:rsidR="00621A3F" w:rsidRDefault="00621A3F" w:rsidP="00714B71">
      <w:pPr>
        <w:spacing w:after="0" w:line="240" w:lineRule="auto"/>
        <w:jc w:val="center"/>
        <w:rPr>
          <w:rFonts w:ascii="Times New Roman" w:hAnsi="Times New Roman"/>
          <w:b/>
          <w:sz w:val="32"/>
        </w:rPr>
      </w:pPr>
    </w:p>
    <w:p w14:paraId="3B4F2FDC" w14:textId="74A8B0D3" w:rsidR="00B40C4D" w:rsidRDefault="00714B71" w:rsidP="00714B71">
      <w:pPr>
        <w:spacing w:after="0" w:line="240" w:lineRule="auto"/>
        <w:jc w:val="center"/>
        <w:rPr>
          <w:rFonts w:ascii="Times New Roman" w:hAnsi="Times New Roman"/>
          <w:b/>
          <w:sz w:val="32"/>
        </w:rPr>
      </w:pPr>
      <w:r w:rsidRPr="00714B71">
        <w:rPr>
          <w:rFonts w:ascii="Times New Roman" w:hAnsi="Times New Roman"/>
          <w:b/>
          <w:sz w:val="32"/>
        </w:rPr>
        <w:t>СОДЕРЖАНИЕ</w:t>
      </w:r>
    </w:p>
    <w:sdt>
      <w:sdtPr>
        <w:rPr>
          <w:rFonts w:ascii="Calibri" w:eastAsia="Calibri" w:hAnsi="Calibri"/>
          <w:b w:val="0"/>
          <w:bCs w:val="0"/>
          <w:noProof w:val="0"/>
          <w:sz w:val="22"/>
          <w:szCs w:val="22"/>
          <w:lang w:eastAsia="en-US"/>
        </w:rPr>
        <w:id w:val="59526716"/>
        <w:docPartObj>
          <w:docPartGallery w:val="Table of Contents"/>
          <w:docPartUnique/>
        </w:docPartObj>
      </w:sdtPr>
      <w:sdtContent>
        <w:p w14:paraId="0547FFED" w14:textId="4050E79F" w:rsidR="00714B71" w:rsidRPr="00714B71" w:rsidRDefault="00714B71" w:rsidP="00714B71">
          <w:pPr>
            <w:pStyle w:val="16"/>
            <w:rPr>
              <w:rFonts w:eastAsiaTheme="minorEastAsia"/>
              <w:b w:val="0"/>
              <w:bCs w:val="0"/>
            </w:rPr>
          </w:pPr>
          <w:r w:rsidRPr="00714B71">
            <w:rPr>
              <w:b w:val="0"/>
            </w:rPr>
            <w:fldChar w:fldCharType="begin"/>
          </w:r>
          <w:r w:rsidRPr="00714B71">
            <w:rPr>
              <w:b w:val="0"/>
            </w:rPr>
            <w:instrText xml:space="preserve"> TOC \o "1-3" \h \z \u </w:instrText>
          </w:r>
          <w:r w:rsidRPr="00714B71">
            <w:rPr>
              <w:b w:val="0"/>
            </w:rPr>
            <w:fldChar w:fldCharType="separate"/>
          </w:r>
          <w:hyperlink w:anchor="_Toc98861104" w:history="1">
            <w:r w:rsidRPr="00714B71">
              <w:rPr>
                <w:rStyle w:val="af6"/>
                <w:b w:val="0"/>
              </w:rPr>
              <w:t>ОБЩИЕ ПОЛОЖЕНИЯ</w:t>
            </w:r>
            <w:r w:rsidRPr="00714B71">
              <w:rPr>
                <w:b w:val="0"/>
                <w:webHidden/>
              </w:rPr>
              <w:tab/>
            </w:r>
            <w:r w:rsidRPr="00714B71">
              <w:rPr>
                <w:b w:val="0"/>
                <w:webHidden/>
              </w:rPr>
              <w:fldChar w:fldCharType="begin"/>
            </w:r>
            <w:r w:rsidRPr="00714B71">
              <w:rPr>
                <w:b w:val="0"/>
                <w:webHidden/>
              </w:rPr>
              <w:instrText xml:space="preserve"> PAGEREF _Toc98861104 \h </w:instrText>
            </w:r>
            <w:r w:rsidRPr="00714B71">
              <w:rPr>
                <w:b w:val="0"/>
                <w:webHidden/>
              </w:rPr>
            </w:r>
            <w:r w:rsidRPr="00714B71">
              <w:rPr>
                <w:b w:val="0"/>
                <w:webHidden/>
              </w:rPr>
              <w:fldChar w:fldCharType="separate"/>
            </w:r>
            <w:r w:rsidR="0071221E">
              <w:rPr>
                <w:b w:val="0"/>
                <w:webHidden/>
              </w:rPr>
              <w:t>7</w:t>
            </w:r>
            <w:r w:rsidRPr="00714B71">
              <w:rPr>
                <w:b w:val="0"/>
                <w:webHidden/>
              </w:rPr>
              <w:fldChar w:fldCharType="end"/>
            </w:r>
          </w:hyperlink>
        </w:p>
        <w:p w14:paraId="3631CAEA" w14:textId="3BF720EB" w:rsidR="00714B71" w:rsidRPr="00714B71" w:rsidRDefault="004F26D9" w:rsidP="00714B71">
          <w:pPr>
            <w:pStyle w:val="16"/>
            <w:rPr>
              <w:rFonts w:eastAsiaTheme="minorEastAsia"/>
              <w:b w:val="0"/>
              <w:bCs w:val="0"/>
            </w:rPr>
          </w:pPr>
          <w:hyperlink w:anchor="_Toc98861105" w:history="1">
            <w:r w:rsidR="00714B71" w:rsidRPr="00714B71">
              <w:rPr>
                <w:rStyle w:val="af6"/>
                <w:b w:val="0"/>
              </w:rPr>
              <w:t xml:space="preserve"> АДАПТИРОВАННАЯ ОСНОВНАЯ ОБРАЗОВАТЕЛЬНАЯ ПРОГРАММА ОСНОВНОГО ОБЩЕГО ОБРАЗОВАНИЯ ОБУЧАЮЩИХСЯ С ТЯЖЕЛЫМИ НАРУШЕНИЯМИ РЕЧИ (Вариант 5.1)</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_Toc98861105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2F42461B" w14:textId="610D00BD" w:rsidR="00714B71" w:rsidRPr="00714B71" w:rsidRDefault="004F26D9" w:rsidP="00714B71">
          <w:pPr>
            <w:pStyle w:val="16"/>
            <w:rPr>
              <w:rFonts w:eastAsiaTheme="minorEastAsia"/>
              <w:b w:val="0"/>
              <w:bCs w:val="0"/>
            </w:rPr>
          </w:pPr>
          <w:hyperlink w:anchor="_Toc98861106"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_Toc98861106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1C883E25" w14:textId="2C50D128" w:rsidR="00714B71" w:rsidRPr="00714B71" w:rsidRDefault="004F26D9" w:rsidP="00714B71">
          <w:pPr>
            <w:pStyle w:val="22"/>
            <w:jc w:val="both"/>
            <w:rPr>
              <w:rFonts w:eastAsiaTheme="minorEastAsia"/>
              <w:b w:val="0"/>
              <w:iCs w:val="0"/>
              <w:lang w:eastAsia="ru-RU"/>
            </w:rPr>
          </w:pPr>
          <w:hyperlink w:anchor="_Toc98861107" w:history="1">
            <w:r w:rsidR="00714B71" w:rsidRPr="00714B71">
              <w:rPr>
                <w:rStyle w:val="af6"/>
                <w:b w:val="0"/>
                <w:bCs/>
              </w:rPr>
              <w:t xml:space="preserve">1.1. </w:t>
            </w:r>
            <w:r w:rsidR="00714B71" w:rsidRPr="00714B71">
              <w:rPr>
                <w:rStyle w:val="af6"/>
                <w:b w:val="0"/>
              </w:rPr>
              <w:t>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_Toc98861107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31C4DE18" w14:textId="1939AD52" w:rsidR="00714B71" w:rsidRPr="00714B71" w:rsidRDefault="004F26D9" w:rsidP="00714B71">
          <w:pPr>
            <w:pStyle w:val="33"/>
            <w:jc w:val="both"/>
            <w:rPr>
              <w:rFonts w:eastAsiaTheme="minorEastAsia"/>
              <w:b w:val="0"/>
              <w:noProof/>
              <w:lang w:eastAsia="ru-RU"/>
            </w:rPr>
          </w:pPr>
          <w:hyperlink w:anchor="_Toc98861108" w:history="1">
            <w:r w:rsidR="00714B71" w:rsidRPr="00714B71">
              <w:rPr>
                <w:rStyle w:val="af6"/>
                <w:b w:val="0"/>
                <w:noProof/>
              </w:rPr>
              <w:t>1.1.1. Цели реализации адаптированной образовательной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_Toc98861108 \h </w:instrText>
            </w:r>
            <w:r w:rsidR="00714B71" w:rsidRPr="00714B71">
              <w:rPr>
                <w:b w:val="0"/>
                <w:noProof/>
                <w:webHidden/>
              </w:rPr>
            </w:r>
            <w:r w:rsidR="00714B71" w:rsidRPr="00714B71">
              <w:rPr>
                <w:b w:val="0"/>
                <w:noProof/>
                <w:webHidden/>
              </w:rPr>
              <w:fldChar w:fldCharType="separate"/>
            </w:r>
            <w:r w:rsidR="0071221E">
              <w:rPr>
                <w:b w:val="0"/>
                <w:noProof/>
                <w:webHidden/>
              </w:rPr>
              <w:t>10</w:t>
            </w:r>
            <w:r w:rsidR="00714B71" w:rsidRPr="00714B71">
              <w:rPr>
                <w:b w:val="0"/>
                <w:noProof/>
                <w:webHidden/>
              </w:rPr>
              <w:fldChar w:fldCharType="end"/>
            </w:r>
          </w:hyperlink>
        </w:p>
        <w:p w14:paraId="68891196" w14:textId="050E8C86" w:rsidR="00714B71" w:rsidRPr="00714B71" w:rsidRDefault="004F26D9" w:rsidP="00714B71">
          <w:pPr>
            <w:pStyle w:val="33"/>
            <w:jc w:val="both"/>
            <w:rPr>
              <w:rFonts w:eastAsiaTheme="minorEastAsia"/>
              <w:b w:val="0"/>
              <w:noProof/>
              <w:lang w:eastAsia="ru-RU"/>
            </w:rPr>
          </w:pPr>
          <w:hyperlink w:anchor="_Toc98861109"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_Toc98861109 \h </w:instrText>
            </w:r>
            <w:r w:rsidR="00714B71" w:rsidRPr="00714B71">
              <w:rPr>
                <w:b w:val="0"/>
                <w:noProof/>
                <w:webHidden/>
              </w:rPr>
            </w:r>
            <w:r w:rsidR="00714B71" w:rsidRPr="00714B71">
              <w:rPr>
                <w:b w:val="0"/>
                <w:noProof/>
                <w:webHidden/>
              </w:rPr>
              <w:fldChar w:fldCharType="separate"/>
            </w:r>
            <w:r w:rsidR="0071221E">
              <w:rPr>
                <w:b w:val="0"/>
                <w:noProof/>
                <w:webHidden/>
              </w:rPr>
              <w:t>11</w:t>
            </w:r>
            <w:r w:rsidR="00714B71" w:rsidRPr="00714B71">
              <w:rPr>
                <w:b w:val="0"/>
                <w:noProof/>
                <w:webHidden/>
              </w:rPr>
              <w:fldChar w:fldCharType="end"/>
            </w:r>
          </w:hyperlink>
        </w:p>
        <w:p w14:paraId="6D74A3A5" w14:textId="236BE47D" w:rsidR="00714B71" w:rsidRPr="00714B71" w:rsidRDefault="004F26D9" w:rsidP="00714B71">
          <w:pPr>
            <w:pStyle w:val="33"/>
            <w:jc w:val="both"/>
            <w:rPr>
              <w:rFonts w:eastAsiaTheme="minorEastAsia"/>
              <w:b w:val="0"/>
              <w:noProof/>
              <w:lang w:eastAsia="ru-RU"/>
            </w:rPr>
          </w:pPr>
          <w:hyperlink w:anchor="_Toc98861110"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_Toc98861110 \h </w:instrText>
            </w:r>
            <w:r w:rsidR="00714B71" w:rsidRPr="00714B71">
              <w:rPr>
                <w:b w:val="0"/>
                <w:noProof/>
                <w:webHidden/>
              </w:rPr>
            </w:r>
            <w:r w:rsidR="00714B71" w:rsidRPr="00714B71">
              <w:rPr>
                <w:b w:val="0"/>
                <w:noProof/>
                <w:webHidden/>
              </w:rPr>
              <w:fldChar w:fldCharType="separate"/>
            </w:r>
            <w:r w:rsidR="0071221E">
              <w:rPr>
                <w:b w:val="0"/>
                <w:noProof/>
                <w:webHidden/>
              </w:rPr>
              <w:t>14</w:t>
            </w:r>
            <w:r w:rsidR="00714B71" w:rsidRPr="00714B71">
              <w:rPr>
                <w:b w:val="0"/>
                <w:noProof/>
                <w:webHidden/>
              </w:rPr>
              <w:fldChar w:fldCharType="end"/>
            </w:r>
          </w:hyperlink>
        </w:p>
        <w:p w14:paraId="2EB6F052" w14:textId="26C6FC03" w:rsidR="00714B71" w:rsidRPr="00714B71" w:rsidRDefault="004F26D9" w:rsidP="00714B71">
          <w:pPr>
            <w:pStyle w:val="22"/>
            <w:jc w:val="both"/>
            <w:rPr>
              <w:rFonts w:eastAsiaTheme="minorEastAsia"/>
              <w:b w:val="0"/>
              <w:iCs w:val="0"/>
              <w:lang w:eastAsia="ru-RU"/>
            </w:rPr>
          </w:pPr>
          <w:hyperlink w:anchor="_Toc98861111"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_Toc98861111 \h </w:instrText>
            </w:r>
            <w:r w:rsidR="00714B71" w:rsidRPr="00714B71">
              <w:rPr>
                <w:b w:val="0"/>
                <w:webHidden/>
              </w:rPr>
            </w:r>
            <w:r w:rsidR="00714B71" w:rsidRPr="00714B71">
              <w:rPr>
                <w:b w:val="0"/>
                <w:webHidden/>
              </w:rPr>
              <w:fldChar w:fldCharType="separate"/>
            </w:r>
            <w:r w:rsidR="0071221E">
              <w:rPr>
                <w:b w:val="0"/>
                <w:webHidden/>
              </w:rPr>
              <w:t>14</w:t>
            </w:r>
            <w:r w:rsidR="00714B71" w:rsidRPr="00714B71">
              <w:rPr>
                <w:b w:val="0"/>
                <w:webHidden/>
              </w:rPr>
              <w:fldChar w:fldCharType="end"/>
            </w:r>
          </w:hyperlink>
        </w:p>
        <w:p w14:paraId="3B2E4B89" w14:textId="564D7B15" w:rsidR="00714B71" w:rsidRPr="00714B71" w:rsidRDefault="004F26D9" w:rsidP="00714B71">
          <w:pPr>
            <w:pStyle w:val="22"/>
            <w:jc w:val="both"/>
            <w:rPr>
              <w:rFonts w:eastAsiaTheme="minorEastAsia"/>
              <w:b w:val="0"/>
              <w:iCs w:val="0"/>
              <w:lang w:eastAsia="ru-RU"/>
            </w:rPr>
          </w:pPr>
          <w:hyperlink w:anchor="_Toc98861112" w:history="1">
            <w:r w:rsidR="00714B71" w:rsidRPr="00714B71">
              <w:rPr>
                <w:rStyle w:val="af6"/>
                <w:b w:val="0"/>
              </w:rPr>
              <w:t>1.3. СИСТЕМА ОЦЕНКИ ДОСТИЖЕНИЯ ПЛАНИРУЕМЫХ РЕЗУЛЬТАТОВ ОСВОЕНИЯ АДАПТИРОВАННОЙ ОСНОВНОЙ ОБРАЗОВАТЕЛЬНОЙ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_Toc98861112 \h </w:instrText>
            </w:r>
            <w:r w:rsidR="00714B71" w:rsidRPr="00714B71">
              <w:rPr>
                <w:b w:val="0"/>
                <w:webHidden/>
              </w:rPr>
            </w:r>
            <w:r w:rsidR="00714B71" w:rsidRPr="00714B71">
              <w:rPr>
                <w:b w:val="0"/>
                <w:webHidden/>
              </w:rPr>
              <w:fldChar w:fldCharType="separate"/>
            </w:r>
            <w:r w:rsidR="0071221E">
              <w:rPr>
                <w:b w:val="0"/>
                <w:webHidden/>
              </w:rPr>
              <w:t>15</w:t>
            </w:r>
            <w:r w:rsidR="00714B71" w:rsidRPr="00714B71">
              <w:rPr>
                <w:b w:val="0"/>
                <w:webHidden/>
              </w:rPr>
              <w:fldChar w:fldCharType="end"/>
            </w:r>
          </w:hyperlink>
        </w:p>
        <w:p w14:paraId="7A14A720" w14:textId="52266700" w:rsidR="00714B71" w:rsidRPr="00714B71" w:rsidRDefault="004F26D9" w:rsidP="00714B71">
          <w:pPr>
            <w:pStyle w:val="33"/>
            <w:jc w:val="both"/>
            <w:rPr>
              <w:rFonts w:eastAsiaTheme="minorEastAsia"/>
              <w:b w:val="0"/>
              <w:noProof/>
              <w:lang w:eastAsia="ru-RU"/>
            </w:rPr>
          </w:pPr>
          <w:hyperlink w:anchor="_Toc98861113"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_Toc98861113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055C6719" w14:textId="754FF40C" w:rsidR="00714B71" w:rsidRPr="00714B71" w:rsidRDefault="004F26D9" w:rsidP="00714B71">
          <w:pPr>
            <w:pStyle w:val="33"/>
            <w:jc w:val="both"/>
            <w:rPr>
              <w:rFonts w:eastAsiaTheme="minorEastAsia"/>
              <w:b w:val="0"/>
              <w:noProof/>
              <w:lang w:eastAsia="ru-RU"/>
            </w:rPr>
          </w:pPr>
          <w:hyperlink w:anchor="_Toc98861114"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_Toc98861114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44EBCFEC" w14:textId="46808D8D" w:rsidR="00714B71" w:rsidRPr="00714B71" w:rsidRDefault="004F26D9" w:rsidP="00714B71">
          <w:pPr>
            <w:pStyle w:val="33"/>
            <w:jc w:val="both"/>
            <w:rPr>
              <w:rFonts w:eastAsiaTheme="minorEastAsia"/>
              <w:b w:val="0"/>
              <w:noProof/>
              <w:lang w:eastAsia="ru-RU"/>
            </w:rPr>
          </w:pPr>
          <w:hyperlink w:anchor="_Toc98861115"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_Toc98861115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25946029" w14:textId="5E531F28" w:rsidR="00714B71" w:rsidRPr="00714B71" w:rsidRDefault="004F26D9" w:rsidP="00714B71">
          <w:pPr>
            <w:pStyle w:val="16"/>
            <w:rPr>
              <w:rFonts w:eastAsiaTheme="minorEastAsia"/>
              <w:b w:val="0"/>
              <w:bCs w:val="0"/>
            </w:rPr>
          </w:pPr>
          <w:hyperlink w:anchor="_Toc98861116"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_Toc98861116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839CD0D" w14:textId="0562FA2C" w:rsidR="00714B71" w:rsidRPr="00714B71" w:rsidRDefault="004F26D9" w:rsidP="00714B71">
          <w:pPr>
            <w:pStyle w:val="22"/>
            <w:jc w:val="both"/>
            <w:rPr>
              <w:rFonts w:eastAsiaTheme="minorEastAsia"/>
              <w:b w:val="0"/>
              <w:iCs w:val="0"/>
              <w:lang w:eastAsia="ru-RU"/>
            </w:rPr>
          </w:pPr>
          <w:hyperlink w:anchor="_Toc98861117" w:history="1">
            <w:r w:rsidR="00714B71" w:rsidRPr="00714B71">
              <w:rPr>
                <w:rStyle w:val="af6"/>
                <w:b w:val="0"/>
              </w:rPr>
              <w:t>2.1.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_Toc98861117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6C7C427D" w14:textId="2CCEA664" w:rsidR="00714B71" w:rsidRPr="00714B71" w:rsidRDefault="004F26D9" w:rsidP="00714B71">
          <w:pPr>
            <w:pStyle w:val="22"/>
            <w:jc w:val="both"/>
            <w:rPr>
              <w:rFonts w:eastAsiaTheme="minorEastAsia"/>
              <w:b w:val="0"/>
              <w:iCs w:val="0"/>
              <w:lang w:eastAsia="ru-RU"/>
            </w:rPr>
          </w:pPr>
          <w:hyperlink w:anchor="_Toc98861118"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_Toc98861118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760F9C49" w14:textId="4124258D" w:rsidR="00714B71" w:rsidRPr="00714B71" w:rsidRDefault="004F26D9" w:rsidP="00714B71">
          <w:pPr>
            <w:pStyle w:val="22"/>
            <w:jc w:val="both"/>
            <w:rPr>
              <w:rFonts w:eastAsiaTheme="minorEastAsia"/>
              <w:b w:val="0"/>
              <w:iCs w:val="0"/>
              <w:lang w:eastAsia="ru-RU"/>
            </w:rPr>
          </w:pPr>
          <w:hyperlink w:anchor="_Toc98861119" w:history="1">
            <w:r w:rsidR="00714B71" w:rsidRPr="00714B71">
              <w:rPr>
                <w:rStyle w:val="af6"/>
                <w:b w:val="0"/>
              </w:rPr>
              <w:t>2.3.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_Toc98861119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FEB857E" w14:textId="22C17B93" w:rsidR="00714B71" w:rsidRPr="00714B71" w:rsidRDefault="004F26D9" w:rsidP="00714B71">
          <w:pPr>
            <w:pStyle w:val="22"/>
            <w:jc w:val="both"/>
            <w:rPr>
              <w:rFonts w:eastAsiaTheme="minorEastAsia"/>
              <w:b w:val="0"/>
              <w:iCs w:val="0"/>
              <w:lang w:eastAsia="ru-RU"/>
            </w:rPr>
          </w:pPr>
          <w:hyperlink w:anchor="_Toc98861120" w:history="1">
            <w:r w:rsidR="00714B71" w:rsidRPr="00714B71">
              <w:rPr>
                <w:rStyle w:val="af6"/>
                <w:b w:val="0"/>
              </w:rPr>
              <w:t>2.4.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_Toc98861120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196D1F0C" w14:textId="7ED10F7E" w:rsidR="00714B71" w:rsidRPr="00714B71" w:rsidRDefault="004F26D9" w:rsidP="00714B71">
          <w:pPr>
            <w:pStyle w:val="33"/>
            <w:jc w:val="both"/>
            <w:rPr>
              <w:rFonts w:eastAsiaTheme="minorEastAsia"/>
              <w:b w:val="0"/>
              <w:noProof/>
              <w:lang w:eastAsia="ru-RU"/>
            </w:rPr>
          </w:pPr>
          <w:hyperlink w:anchor="_Toc98861121"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_Toc98861121 \h </w:instrText>
            </w:r>
            <w:r w:rsidR="00714B71" w:rsidRPr="00714B71">
              <w:rPr>
                <w:b w:val="0"/>
                <w:noProof/>
                <w:webHidden/>
              </w:rPr>
            </w:r>
            <w:r w:rsidR="00714B71" w:rsidRPr="00714B71">
              <w:rPr>
                <w:b w:val="0"/>
                <w:noProof/>
                <w:webHidden/>
              </w:rPr>
              <w:fldChar w:fldCharType="separate"/>
            </w:r>
            <w:r w:rsidR="0071221E">
              <w:rPr>
                <w:b w:val="0"/>
                <w:noProof/>
                <w:webHidden/>
              </w:rPr>
              <w:t>18</w:t>
            </w:r>
            <w:r w:rsidR="00714B71" w:rsidRPr="00714B71">
              <w:rPr>
                <w:b w:val="0"/>
                <w:noProof/>
                <w:webHidden/>
              </w:rPr>
              <w:fldChar w:fldCharType="end"/>
            </w:r>
          </w:hyperlink>
        </w:p>
        <w:p w14:paraId="0A4CD4E5" w14:textId="0ECE29C0" w:rsidR="00714B71" w:rsidRPr="00714B71" w:rsidRDefault="004F26D9" w:rsidP="00714B71">
          <w:pPr>
            <w:pStyle w:val="33"/>
            <w:jc w:val="both"/>
            <w:rPr>
              <w:rFonts w:eastAsiaTheme="minorEastAsia"/>
              <w:b w:val="0"/>
              <w:noProof/>
              <w:lang w:eastAsia="ru-RU"/>
            </w:rPr>
          </w:pPr>
          <w:hyperlink w:anchor="_Toc98861122"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_Toc98861122 \h </w:instrText>
            </w:r>
            <w:r w:rsidR="00714B71" w:rsidRPr="00714B71">
              <w:rPr>
                <w:b w:val="0"/>
                <w:noProof/>
                <w:webHidden/>
              </w:rPr>
            </w:r>
            <w:r w:rsidR="00714B71" w:rsidRPr="00714B71">
              <w:rPr>
                <w:b w:val="0"/>
                <w:noProof/>
                <w:webHidden/>
              </w:rPr>
              <w:fldChar w:fldCharType="separate"/>
            </w:r>
            <w:r w:rsidR="0071221E">
              <w:rPr>
                <w:b w:val="0"/>
                <w:noProof/>
                <w:webHidden/>
              </w:rPr>
              <w:t>19</w:t>
            </w:r>
            <w:r w:rsidR="00714B71" w:rsidRPr="00714B71">
              <w:rPr>
                <w:b w:val="0"/>
                <w:noProof/>
                <w:webHidden/>
              </w:rPr>
              <w:fldChar w:fldCharType="end"/>
            </w:r>
          </w:hyperlink>
        </w:p>
        <w:p w14:paraId="40901E3F" w14:textId="5FAD1242" w:rsidR="00714B71" w:rsidRPr="00714B71" w:rsidRDefault="004F26D9" w:rsidP="00714B71">
          <w:pPr>
            <w:pStyle w:val="33"/>
            <w:jc w:val="both"/>
            <w:rPr>
              <w:rFonts w:eastAsiaTheme="minorEastAsia"/>
              <w:b w:val="0"/>
              <w:noProof/>
              <w:lang w:eastAsia="ru-RU"/>
            </w:rPr>
          </w:pPr>
          <w:hyperlink w:anchor="_Toc98861123"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_Toc98861123 \h </w:instrText>
            </w:r>
            <w:r w:rsidR="00714B71" w:rsidRPr="00714B71">
              <w:rPr>
                <w:b w:val="0"/>
                <w:noProof/>
                <w:webHidden/>
              </w:rPr>
            </w:r>
            <w:r w:rsidR="00714B71" w:rsidRPr="00714B71">
              <w:rPr>
                <w:b w:val="0"/>
                <w:noProof/>
                <w:webHidden/>
              </w:rPr>
              <w:fldChar w:fldCharType="separate"/>
            </w:r>
            <w:r w:rsidR="0071221E">
              <w:rPr>
                <w:b w:val="0"/>
                <w:noProof/>
                <w:webHidden/>
              </w:rPr>
              <w:t>24</w:t>
            </w:r>
            <w:r w:rsidR="00714B71" w:rsidRPr="00714B71">
              <w:rPr>
                <w:b w:val="0"/>
                <w:noProof/>
                <w:webHidden/>
              </w:rPr>
              <w:fldChar w:fldCharType="end"/>
            </w:r>
          </w:hyperlink>
        </w:p>
        <w:p w14:paraId="73E5348B" w14:textId="16D3B726" w:rsidR="00714B71" w:rsidRPr="00714B71" w:rsidRDefault="004F26D9" w:rsidP="00714B71">
          <w:pPr>
            <w:pStyle w:val="33"/>
            <w:jc w:val="both"/>
            <w:rPr>
              <w:rFonts w:eastAsiaTheme="minorEastAsia"/>
              <w:b w:val="0"/>
              <w:noProof/>
              <w:lang w:eastAsia="ru-RU"/>
            </w:rPr>
          </w:pPr>
          <w:hyperlink w:anchor="_Toc98861124"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_Toc98861124 \h </w:instrText>
            </w:r>
            <w:r w:rsidR="00714B71" w:rsidRPr="00714B71">
              <w:rPr>
                <w:b w:val="0"/>
                <w:noProof/>
                <w:webHidden/>
              </w:rPr>
            </w:r>
            <w:r w:rsidR="00714B71" w:rsidRPr="00714B71">
              <w:rPr>
                <w:b w:val="0"/>
                <w:noProof/>
                <w:webHidden/>
              </w:rPr>
              <w:fldChar w:fldCharType="separate"/>
            </w:r>
            <w:r w:rsidR="0071221E">
              <w:rPr>
                <w:b w:val="0"/>
                <w:noProof/>
                <w:webHidden/>
              </w:rPr>
              <w:t>26</w:t>
            </w:r>
            <w:r w:rsidR="00714B71" w:rsidRPr="00714B71">
              <w:rPr>
                <w:b w:val="0"/>
                <w:noProof/>
                <w:webHidden/>
              </w:rPr>
              <w:fldChar w:fldCharType="end"/>
            </w:r>
          </w:hyperlink>
        </w:p>
        <w:p w14:paraId="3B1DBAA6" w14:textId="705F1337" w:rsidR="00714B71" w:rsidRPr="00714B71" w:rsidRDefault="004F26D9" w:rsidP="00714B71">
          <w:pPr>
            <w:pStyle w:val="33"/>
            <w:jc w:val="both"/>
            <w:rPr>
              <w:rFonts w:eastAsiaTheme="minorEastAsia"/>
              <w:b w:val="0"/>
              <w:noProof/>
              <w:lang w:eastAsia="ru-RU"/>
            </w:rPr>
          </w:pPr>
          <w:hyperlink w:anchor="_Toc98861125"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_Toc98861125 \h </w:instrText>
            </w:r>
            <w:r w:rsidR="00714B71" w:rsidRPr="00714B71">
              <w:rPr>
                <w:b w:val="0"/>
                <w:noProof/>
                <w:webHidden/>
              </w:rPr>
            </w:r>
            <w:r w:rsidR="00714B71" w:rsidRPr="00714B71">
              <w:rPr>
                <w:b w:val="0"/>
                <w:noProof/>
                <w:webHidden/>
              </w:rPr>
              <w:fldChar w:fldCharType="separate"/>
            </w:r>
            <w:r w:rsidR="0071221E">
              <w:rPr>
                <w:b w:val="0"/>
                <w:noProof/>
                <w:webHidden/>
              </w:rPr>
              <w:t>27</w:t>
            </w:r>
            <w:r w:rsidR="00714B71" w:rsidRPr="00714B71">
              <w:rPr>
                <w:b w:val="0"/>
                <w:noProof/>
                <w:webHidden/>
              </w:rPr>
              <w:fldChar w:fldCharType="end"/>
            </w:r>
          </w:hyperlink>
        </w:p>
        <w:p w14:paraId="7E8E3968" w14:textId="7757FB8C" w:rsidR="00714B71" w:rsidRPr="00714B71" w:rsidRDefault="004F26D9" w:rsidP="00714B71">
          <w:pPr>
            <w:pStyle w:val="16"/>
            <w:rPr>
              <w:rFonts w:eastAsiaTheme="minorEastAsia"/>
              <w:b w:val="0"/>
              <w:bCs w:val="0"/>
            </w:rPr>
          </w:pPr>
          <w:hyperlink w:anchor="_Toc98861126" w:history="1">
            <w:r w:rsidR="00714B71" w:rsidRPr="00714B71">
              <w:rPr>
                <w:rStyle w:val="af6"/>
                <w:b w:val="0"/>
              </w:rPr>
              <w:t>3. ОРГАНИЗАЦИОННЫЙ РАЗДЕЛ ПРОГРАММЫ ОСНОВНОГО ОБЩЕГО ОБРАЗОВАНИЯ ОБУЧАЮЩИХСЯ С ТНР</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_Toc98861126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313D5972" w14:textId="73AE78B6" w:rsidR="00714B71" w:rsidRPr="00714B71" w:rsidRDefault="004F26D9" w:rsidP="00714B71">
          <w:pPr>
            <w:pStyle w:val="22"/>
            <w:jc w:val="both"/>
            <w:rPr>
              <w:rFonts w:eastAsiaTheme="minorEastAsia"/>
              <w:b w:val="0"/>
              <w:iCs w:val="0"/>
              <w:lang w:eastAsia="ru-RU"/>
            </w:rPr>
          </w:pPr>
          <w:hyperlink w:anchor="_Toc98861127" w:history="1">
            <w:r w:rsidR="00714B71" w:rsidRPr="00714B71">
              <w:rPr>
                <w:rStyle w:val="af6"/>
                <w:b w:val="0"/>
              </w:rPr>
              <w:t>3.1.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_Toc98861127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199D3E43" w14:textId="1F8EADFA" w:rsidR="00714B71" w:rsidRPr="00714B71" w:rsidRDefault="004F26D9" w:rsidP="00714B71">
          <w:pPr>
            <w:pStyle w:val="22"/>
            <w:jc w:val="both"/>
            <w:rPr>
              <w:rFonts w:eastAsiaTheme="minorEastAsia"/>
              <w:b w:val="0"/>
              <w:iCs w:val="0"/>
              <w:lang w:eastAsia="ru-RU"/>
            </w:rPr>
          </w:pPr>
          <w:hyperlink w:anchor="_Toc98861128"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_Toc98861128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406A4DA2" w14:textId="5645A4C1" w:rsidR="00714B71" w:rsidRPr="00714B71" w:rsidRDefault="004F26D9" w:rsidP="00714B71">
          <w:pPr>
            <w:pStyle w:val="33"/>
            <w:jc w:val="both"/>
            <w:rPr>
              <w:rFonts w:eastAsiaTheme="minorEastAsia"/>
              <w:b w:val="0"/>
              <w:noProof/>
              <w:lang w:eastAsia="ru-RU"/>
            </w:rPr>
          </w:pPr>
          <w:hyperlink w:anchor="_Toc98861129" w:history="1">
            <w:r w:rsidR="00714B71" w:rsidRPr="00714B71">
              <w:rPr>
                <w:rStyle w:val="af6"/>
                <w:b w:val="0"/>
                <w:noProof/>
              </w:rPr>
              <w:t>3.2.1.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_Toc98861129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493109A8" w14:textId="66C0666A" w:rsidR="00714B71" w:rsidRPr="00714B71" w:rsidRDefault="004F26D9" w:rsidP="00714B71">
          <w:pPr>
            <w:pStyle w:val="33"/>
            <w:jc w:val="both"/>
            <w:rPr>
              <w:rFonts w:eastAsiaTheme="minorEastAsia"/>
              <w:b w:val="0"/>
              <w:noProof/>
              <w:lang w:eastAsia="ru-RU"/>
            </w:rPr>
          </w:pPr>
          <w:hyperlink w:anchor="_Toc98861130" w:history="1">
            <w:r w:rsidR="00714B71" w:rsidRPr="00714B71">
              <w:rPr>
                <w:rStyle w:val="af6"/>
                <w:b w:val="0"/>
                <w:noProof/>
              </w:rPr>
              <w:t>3.2.2. Основные направления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_Toc98861130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794C48A5" w14:textId="0759D4CF" w:rsidR="00714B71" w:rsidRPr="00714B71" w:rsidRDefault="004F26D9" w:rsidP="00714B71">
          <w:pPr>
            <w:pStyle w:val="22"/>
            <w:jc w:val="both"/>
            <w:rPr>
              <w:rFonts w:eastAsiaTheme="minorEastAsia"/>
              <w:b w:val="0"/>
              <w:iCs w:val="0"/>
              <w:lang w:eastAsia="ru-RU"/>
            </w:rPr>
          </w:pPr>
          <w:hyperlink w:anchor="_Toc98861131" w:history="1">
            <w:r w:rsidR="00714B71" w:rsidRPr="00714B71">
              <w:rPr>
                <w:rStyle w:val="af6"/>
                <w:b w:val="0"/>
              </w:rPr>
              <w:t>3.3.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_Toc98861131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8BE13E" w14:textId="38C61D25" w:rsidR="00714B71" w:rsidRPr="00714B71" w:rsidRDefault="004F26D9" w:rsidP="00714B71">
          <w:pPr>
            <w:pStyle w:val="33"/>
            <w:jc w:val="both"/>
            <w:rPr>
              <w:rFonts w:eastAsiaTheme="minorEastAsia"/>
              <w:b w:val="0"/>
              <w:noProof/>
              <w:lang w:eastAsia="ru-RU"/>
            </w:rPr>
          </w:pPr>
          <w:hyperlink w:anchor="_Toc98861132" w:history="1">
            <w:r w:rsidR="00714B71" w:rsidRPr="00714B71">
              <w:rPr>
                <w:rStyle w:val="af6"/>
                <w:b w:val="0"/>
                <w:noProof/>
              </w:rPr>
              <w:t>3.3.1. </w:t>
            </w:r>
            <w:r>
              <w:rPr>
                <w:rStyle w:val="af6"/>
                <w:b w:val="0"/>
                <w:noProof/>
              </w:rPr>
              <w:t>К</w:t>
            </w:r>
            <w:r w:rsidR="00714B71" w:rsidRPr="00714B71">
              <w:rPr>
                <w:rStyle w:val="af6"/>
                <w:b w:val="0"/>
                <w:noProof/>
              </w:rPr>
              <w:t>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_Toc98861132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574CF8BD" w14:textId="318B0AA3" w:rsidR="00714B71" w:rsidRPr="00714B71" w:rsidRDefault="004F26D9" w:rsidP="00714B71">
          <w:pPr>
            <w:pStyle w:val="33"/>
            <w:jc w:val="both"/>
            <w:rPr>
              <w:rFonts w:eastAsiaTheme="minorEastAsia"/>
              <w:b w:val="0"/>
              <w:noProof/>
              <w:lang w:eastAsia="ru-RU"/>
            </w:rPr>
          </w:pPr>
          <w:hyperlink w:anchor="_Toc98861133" w:history="1">
            <w:r w:rsidR="00714B71" w:rsidRPr="00714B71">
              <w:rPr>
                <w:rStyle w:val="af6"/>
                <w:b w:val="0"/>
                <w:noProof/>
              </w:rPr>
              <w:t xml:space="preserve">3.3.2. </w:t>
            </w:r>
            <w:r>
              <w:rPr>
                <w:rStyle w:val="af6"/>
                <w:b w:val="0"/>
                <w:noProof/>
              </w:rPr>
              <w:t>П</w:t>
            </w:r>
            <w:r w:rsidR="00714B71" w:rsidRPr="00714B71">
              <w:rPr>
                <w:rStyle w:val="af6"/>
                <w:b w:val="0"/>
                <w:noProof/>
              </w:rPr>
              <w:t>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_Toc98861133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EEF562F" w14:textId="3E23EEE6" w:rsidR="00714B71" w:rsidRPr="00714B71" w:rsidRDefault="004F26D9" w:rsidP="00714B71">
          <w:pPr>
            <w:pStyle w:val="22"/>
            <w:jc w:val="both"/>
            <w:rPr>
              <w:rFonts w:eastAsiaTheme="minorEastAsia"/>
              <w:b w:val="0"/>
              <w:iCs w:val="0"/>
              <w:lang w:eastAsia="ru-RU"/>
            </w:rPr>
          </w:pPr>
          <w:hyperlink w:anchor="_Toc98861134" w:history="1">
            <w:r w:rsidR="00714B71" w:rsidRPr="00714B71">
              <w:rPr>
                <w:rStyle w:val="af6"/>
                <w:b w:val="0"/>
              </w:rPr>
              <w:t>3.4.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_Toc98861134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CA15A6" w14:textId="0606E16B" w:rsidR="00714B71" w:rsidRPr="00714B71" w:rsidRDefault="004F26D9" w:rsidP="00714B71">
          <w:pPr>
            <w:pStyle w:val="22"/>
            <w:jc w:val="both"/>
            <w:rPr>
              <w:rFonts w:eastAsiaTheme="minorEastAsia"/>
              <w:b w:val="0"/>
              <w:iCs w:val="0"/>
              <w:lang w:eastAsia="ru-RU"/>
            </w:rPr>
          </w:pPr>
          <w:hyperlink w:anchor="_Toc98861135" w:history="1">
            <w:r w:rsidR="00714B71" w:rsidRPr="00714B71">
              <w:rPr>
                <w:rStyle w:val="af6"/>
                <w:b w:val="0"/>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_Toc98861135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29AD7392" w14:textId="613E5905" w:rsidR="00714B71" w:rsidRPr="00714B71" w:rsidRDefault="004F26D9" w:rsidP="00714B71">
          <w:pPr>
            <w:pStyle w:val="33"/>
            <w:jc w:val="both"/>
            <w:rPr>
              <w:rFonts w:eastAsiaTheme="minorEastAsia"/>
              <w:b w:val="0"/>
              <w:noProof/>
              <w:lang w:eastAsia="ru-RU"/>
            </w:rPr>
          </w:pPr>
          <w:hyperlink w:anchor="_Toc98861136" w:history="1">
            <w:r w:rsidR="00714B71" w:rsidRPr="00714B71">
              <w:rPr>
                <w:rStyle w:val="af6"/>
                <w:b w:val="0"/>
                <w:noProof/>
              </w:rPr>
              <w:t>3.5.1. Описание общесистемных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_Toc98861136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7E378206" w14:textId="6CCEEB12" w:rsidR="00714B71" w:rsidRPr="00714B71" w:rsidRDefault="004F26D9" w:rsidP="00714B71">
          <w:pPr>
            <w:pStyle w:val="33"/>
            <w:jc w:val="both"/>
            <w:rPr>
              <w:rFonts w:eastAsiaTheme="minorEastAsia"/>
              <w:b w:val="0"/>
              <w:noProof/>
              <w:lang w:eastAsia="ru-RU"/>
            </w:rPr>
          </w:pPr>
          <w:hyperlink w:anchor="_Toc98861137"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_Toc98861137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2842627" w14:textId="663ED125" w:rsidR="00714B71" w:rsidRPr="00714B71" w:rsidRDefault="004F26D9" w:rsidP="00714B71">
          <w:pPr>
            <w:pStyle w:val="33"/>
            <w:jc w:val="both"/>
            <w:rPr>
              <w:rFonts w:eastAsiaTheme="minorEastAsia"/>
              <w:b w:val="0"/>
              <w:noProof/>
              <w:lang w:eastAsia="ru-RU"/>
            </w:rPr>
          </w:pPr>
          <w:hyperlink w:anchor="_Toc98861138"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_Toc98861138 \h </w:instrText>
            </w:r>
            <w:r w:rsidR="00714B71" w:rsidRPr="00714B71">
              <w:rPr>
                <w:b w:val="0"/>
                <w:noProof/>
                <w:webHidden/>
              </w:rPr>
            </w:r>
            <w:r w:rsidR="00714B71" w:rsidRPr="00714B71">
              <w:rPr>
                <w:b w:val="0"/>
                <w:noProof/>
                <w:webHidden/>
              </w:rPr>
              <w:fldChar w:fldCharType="separate"/>
            </w:r>
            <w:r w:rsidR="0071221E">
              <w:rPr>
                <w:b w:val="0"/>
                <w:noProof/>
                <w:webHidden/>
              </w:rPr>
              <w:t>35</w:t>
            </w:r>
            <w:r w:rsidR="00714B71" w:rsidRPr="00714B71">
              <w:rPr>
                <w:b w:val="0"/>
                <w:noProof/>
                <w:webHidden/>
              </w:rPr>
              <w:fldChar w:fldCharType="end"/>
            </w:r>
          </w:hyperlink>
        </w:p>
        <w:p w14:paraId="12B87752" w14:textId="686D9C30" w:rsidR="00714B71" w:rsidRPr="00714B71" w:rsidRDefault="004F26D9" w:rsidP="00714B71">
          <w:pPr>
            <w:pStyle w:val="33"/>
            <w:jc w:val="both"/>
            <w:rPr>
              <w:rFonts w:eastAsiaTheme="minorEastAsia"/>
              <w:b w:val="0"/>
              <w:noProof/>
              <w:lang w:eastAsia="ru-RU"/>
            </w:rPr>
          </w:pPr>
          <w:hyperlink w:anchor="_Toc98861139" w:history="1">
            <w:r w:rsidR="00714B71" w:rsidRPr="00714B71">
              <w:rPr>
                <w:rStyle w:val="af6"/>
                <w:b w:val="0"/>
                <w:noProof/>
              </w:rPr>
              <w:t>3.5.4. Финансово-экономические условия реализации адаптированной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_Toc98861139 \h </w:instrText>
            </w:r>
            <w:r w:rsidR="00714B71" w:rsidRPr="00714B71">
              <w:rPr>
                <w:b w:val="0"/>
                <w:noProof/>
                <w:webHidden/>
              </w:rPr>
            </w:r>
            <w:r w:rsidR="00714B71" w:rsidRPr="00714B71">
              <w:rPr>
                <w:b w:val="0"/>
                <w:noProof/>
                <w:webHidden/>
              </w:rPr>
              <w:fldChar w:fldCharType="separate"/>
            </w:r>
            <w:r w:rsidR="0071221E">
              <w:rPr>
                <w:b w:val="0"/>
                <w:noProof/>
                <w:webHidden/>
              </w:rPr>
              <w:t>36</w:t>
            </w:r>
            <w:r w:rsidR="00714B71" w:rsidRPr="00714B71">
              <w:rPr>
                <w:b w:val="0"/>
                <w:noProof/>
                <w:webHidden/>
              </w:rPr>
              <w:fldChar w:fldCharType="end"/>
            </w:r>
          </w:hyperlink>
        </w:p>
        <w:p w14:paraId="49C62D66" w14:textId="5404417C" w:rsidR="00714B71" w:rsidRPr="00714B71" w:rsidRDefault="004F26D9" w:rsidP="00714B71">
          <w:pPr>
            <w:pStyle w:val="33"/>
            <w:jc w:val="both"/>
            <w:rPr>
              <w:rFonts w:eastAsiaTheme="minorEastAsia"/>
              <w:b w:val="0"/>
              <w:noProof/>
              <w:lang w:eastAsia="ru-RU"/>
            </w:rPr>
          </w:pPr>
          <w:hyperlink w:anchor="_Toc98861140"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_Toc98861140 \h </w:instrText>
            </w:r>
            <w:r w:rsidR="00714B71" w:rsidRPr="00714B71">
              <w:rPr>
                <w:b w:val="0"/>
                <w:noProof/>
                <w:webHidden/>
              </w:rPr>
            </w:r>
            <w:r w:rsidR="00714B71" w:rsidRPr="00714B71">
              <w:rPr>
                <w:b w:val="0"/>
                <w:noProof/>
                <w:webHidden/>
              </w:rPr>
              <w:fldChar w:fldCharType="separate"/>
            </w:r>
            <w:r w:rsidR="0071221E">
              <w:rPr>
                <w:b w:val="0"/>
                <w:noProof/>
                <w:webHidden/>
              </w:rPr>
              <w:t>37</w:t>
            </w:r>
            <w:r w:rsidR="00714B71" w:rsidRPr="00714B71">
              <w:rPr>
                <w:b w:val="0"/>
                <w:noProof/>
                <w:webHidden/>
              </w:rPr>
              <w:fldChar w:fldCharType="end"/>
            </w:r>
          </w:hyperlink>
        </w:p>
        <w:p w14:paraId="2E62389F" w14:textId="2D5CF1CE" w:rsidR="00714B71" w:rsidRDefault="00714B71" w:rsidP="00714B71">
          <w:pPr>
            <w:jc w:val="both"/>
          </w:pPr>
          <w:r w:rsidRPr="00714B71">
            <w:rPr>
              <w:rFonts w:ascii="Times New Roman" w:hAnsi="Times New Roman"/>
              <w:bCs/>
              <w:sz w:val="28"/>
              <w:szCs w:val="28"/>
            </w:rPr>
            <w:fldChar w:fldCharType="end"/>
          </w:r>
        </w:p>
      </w:sdtContent>
    </w:sdt>
    <w:p w14:paraId="069497A0" w14:textId="77777777" w:rsidR="00714B71" w:rsidRPr="00714B71" w:rsidRDefault="00714B71" w:rsidP="00714B71">
      <w:pPr>
        <w:spacing w:after="0" w:line="240" w:lineRule="auto"/>
        <w:jc w:val="center"/>
        <w:rPr>
          <w:rFonts w:ascii="Times New Roman" w:hAnsi="Times New Roman"/>
          <w:b/>
          <w:sz w:val="32"/>
        </w:rPr>
      </w:pPr>
    </w:p>
    <w:p w14:paraId="2934F8D7" w14:textId="09D4FF98" w:rsidR="006E1858" w:rsidRDefault="006E1858">
      <w:pPr>
        <w:spacing w:after="0" w:line="240" w:lineRule="auto"/>
        <w:rPr>
          <w:rFonts w:ascii="Times New Roman" w:eastAsiaTheme="majorEastAsia" w:hAnsi="Times New Roman" w:cstheme="majorBidi"/>
          <w:b/>
          <w:sz w:val="32"/>
          <w:szCs w:val="32"/>
        </w:rPr>
      </w:pPr>
      <w:r>
        <w:br w:type="page"/>
      </w:r>
    </w:p>
    <w:p w14:paraId="050C5491" w14:textId="19A987BC" w:rsidR="00A669B2" w:rsidRPr="005B5AD7" w:rsidRDefault="00636648" w:rsidP="005B5AD7">
      <w:pPr>
        <w:pStyle w:val="10"/>
      </w:pPr>
      <w:bookmarkStart w:id="2" w:name="_Toc98861104"/>
      <w:r w:rsidRPr="005B5AD7">
        <w:lastRenderedPageBreak/>
        <w:t>ОБЩИЕ ПОЛОЖЕНИЯ</w:t>
      </w:r>
      <w:bookmarkEnd w:id="2"/>
    </w:p>
    <w:p w14:paraId="77D25316" w14:textId="77777777" w:rsidR="0046470C" w:rsidRPr="005B5AD7" w:rsidRDefault="0046470C" w:rsidP="005B5AD7">
      <w:pPr>
        <w:spacing w:after="0" w:line="240" w:lineRule="auto"/>
        <w:contextualSpacing/>
        <w:rPr>
          <w:rFonts w:ascii="Times New Roman" w:hAnsi="Times New Roman"/>
          <w:b/>
          <w:bCs/>
          <w:sz w:val="28"/>
          <w:szCs w:val="28"/>
        </w:rPr>
      </w:pPr>
    </w:p>
    <w:bookmarkEnd w:id="1"/>
    <w:p w14:paraId="4515021C" w14:textId="0BFEE535"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14:paraId="51FED84B" w14:textId="132F323A"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 обучающихся</w:t>
      </w:r>
      <w:r w:rsidR="00131D14" w:rsidRPr="005B5AD7">
        <w:rPr>
          <w:rFonts w:ascii="Times New Roman" w:hAnsi="Times New Roman"/>
          <w:sz w:val="28"/>
          <w:szCs w:val="28"/>
        </w:rPr>
        <w:t xml:space="preserve"> </w:t>
      </w:r>
      <w:r w:rsidRPr="005B5AD7">
        <w:rPr>
          <w:rFonts w:ascii="Times New Roman" w:hAnsi="Times New Roman"/>
          <w:sz w:val="28"/>
          <w:szCs w:val="28"/>
        </w:rPr>
        <w:t xml:space="preserve">с тяжелыми нарушениями речи (далее – ТНР) –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38BC9335" w14:textId="53BFC122"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
    <w:p w14:paraId="3568298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14:paraId="780EE321" w14:textId="67D8D2BD"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E2C722E"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3A253F0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41EFD42C"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ООО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xml:space="preserve">: вариант 5.1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14:paraId="28AB73A7"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структуре образовательной программы;</w:t>
      </w:r>
    </w:p>
    <w:p w14:paraId="54809513"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63E3D7B6"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lastRenderedPageBreak/>
        <w:t>результатам образования.</w:t>
      </w:r>
    </w:p>
    <w:p w14:paraId="36D74AD8" w14:textId="721401E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0499EA31" w14:textId="292C694B" w:rsidR="00D45F67" w:rsidRPr="005B5AD7" w:rsidRDefault="00D45F67"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Оба варианта программы могут быть реализованы независимо от организационных форм обучения как в условиях инклюзивной образовательной организации, так и в специальной </w:t>
      </w:r>
      <w:r w:rsidR="009A5F0A" w:rsidRPr="005B5AD7">
        <w:rPr>
          <w:rFonts w:ascii="Times New Roman" w:eastAsia="Times New Roman" w:hAnsi="Times New Roman"/>
          <w:color w:val="222222"/>
          <w:sz w:val="28"/>
          <w:szCs w:val="28"/>
          <w:lang w:eastAsia="ru-RU"/>
        </w:rPr>
        <w:t>образовательной организации</w:t>
      </w:r>
      <w:r w:rsidRPr="005B5AD7">
        <w:rPr>
          <w:rFonts w:ascii="Times New Roman" w:eastAsia="Times New Roman" w:hAnsi="Times New Roman"/>
          <w:color w:val="222222"/>
          <w:sz w:val="28"/>
          <w:szCs w:val="28"/>
          <w:lang w:eastAsia="ru-RU"/>
        </w:rPr>
        <w:t xml:space="preserve"> или специальном классе.</w:t>
      </w:r>
    </w:p>
    <w:p w14:paraId="7C5EFF4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6373690E"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14:paraId="5D92357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4D193DD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5C6547E0"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14:paraId="34834B1F"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2BE5A992" w14:textId="77777777"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примерные </w:t>
      </w:r>
      <w:r w:rsidR="00770230" w:rsidRPr="005B5AD7">
        <w:rPr>
          <w:rFonts w:ascii="Times New Roman" w:hAnsi="Times New Roman"/>
          <w:kern w:val="28"/>
          <w:sz w:val="28"/>
          <w:szCs w:val="28"/>
        </w:rPr>
        <w:t>программ</w:t>
      </w:r>
      <w:r w:rsidRPr="005B5AD7">
        <w:rPr>
          <w:rFonts w:ascii="Times New Roman" w:hAnsi="Times New Roman"/>
          <w:kern w:val="28"/>
          <w:sz w:val="28"/>
          <w:szCs w:val="28"/>
        </w:rPr>
        <w:t>ы</w:t>
      </w:r>
      <w:r w:rsidR="00770230" w:rsidRPr="005B5AD7">
        <w:rPr>
          <w:rFonts w:ascii="Times New Roman" w:hAnsi="Times New Roman"/>
          <w:kern w:val="28"/>
          <w:sz w:val="28"/>
          <w:szCs w:val="28"/>
        </w:rPr>
        <w:t xml:space="preserve"> учебных предметов, коррекционн</w:t>
      </w:r>
      <w:r w:rsidRPr="005B5AD7">
        <w:rPr>
          <w:rFonts w:ascii="Times New Roman" w:hAnsi="Times New Roman"/>
          <w:kern w:val="28"/>
          <w:sz w:val="28"/>
          <w:szCs w:val="28"/>
        </w:rPr>
        <w:t>ых курсов</w:t>
      </w:r>
      <w:r w:rsidR="00770230" w:rsidRPr="005B5AD7">
        <w:rPr>
          <w:rFonts w:ascii="Times New Roman" w:hAnsi="Times New Roman"/>
          <w:kern w:val="28"/>
          <w:sz w:val="28"/>
          <w:szCs w:val="28"/>
        </w:rPr>
        <w:t>;</w:t>
      </w:r>
    </w:p>
    <w:p w14:paraId="24A720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3A98AB3F" w14:textId="424D79EA"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0DEE6A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примерный 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примерный учебный календарный график, примерный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0E7A74D3"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4524B56F" w14:textId="77777777" w:rsidR="00A53B46" w:rsidRPr="005B5AD7" w:rsidRDefault="00A53B46" w:rsidP="005B5AD7">
      <w:pPr>
        <w:spacing w:after="0" w:line="240" w:lineRule="auto"/>
        <w:contextualSpacing/>
        <w:rPr>
          <w:rFonts w:ascii="Times New Roman" w:hAnsi="Times New Roman"/>
          <w:b/>
          <w:bCs/>
          <w:sz w:val="28"/>
          <w:szCs w:val="28"/>
        </w:rPr>
      </w:pPr>
      <w:bookmarkStart w:id="3" w:name="аопод"/>
      <w:r w:rsidRPr="005B5AD7">
        <w:rPr>
          <w:rFonts w:ascii="Times New Roman" w:hAnsi="Times New Roman"/>
          <w:b/>
          <w:bCs/>
          <w:sz w:val="28"/>
          <w:szCs w:val="28"/>
        </w:rPr>
        <w:br w:type="page"/>
      </w:r>
    </w:p>
    <w:p w14:paraId="76ABD253" w14:textId="462D2AF3" w:rsidR="00FE057E" w:rsidRDefault="00FE057E" w:rsidP="005B5AD7">
      <w:pPr>
        <w:pStyle w:val="10"/>
      </w:pPr>
      <w:bookmarkStart w:id="4" w:name="_Toc98861105"/>
      <w:r w:rsidRPr="005B5AD7">
        <w:lastRenderedPageBreak/>
        <w:t>ПРИМЕРНАЯ АДАПТИРОВАННАЯ ОСНОВНАЯ ОБРАЗОВАТЕЛЬНАЯ ПРОГРАММА ОСНОВНОГО ОБЩЕГО ОБРАЗОВАНИЯ ОБУЧАЮЩИ</w:t>
      </w:r>
      <w:r w:rsidR="005B5AD7">
        <w:t xml:space="preserve">ХСЯ С ТЯЖЕЛЫМИ НАРУШЕНИЯМИ РЕЧИ </w:t>
      </w:r>
      <w:r w:rsidRPr="005B5AD7">
        <w:t>(</w:t>
      </w:r>
      <w:r w:rsidR="005B5AD7">
        <w:t>Вариант 5.1)</w:t>
      </w:r>
      <w:bookmarkEnd w:id="4"/>
    </w:p>
    <w:p w14:paraId="17361B07" w14:textId="77777777" w:rsidR="005B5AD7" w:rsidRPr="005B5AD7" w:rsidRDefault="005B5AD7" w:rsidP="005B5AD7"/>
    <w:p w14:paraId="5F040E76" w14:textId="5CF4933A" w:rsidR="009D64A3" w:rsidRPr="005B5AD7" w:rsidRDefault="00636648" w:rsidP="005B5AD7">
      <w:pPr>
        <w:pStyle w:val="10"/>
      </w:pPr>
      <w:bookmarkStart w:id="5" w:name="_Toc98861106"/>
      <w:bookmarkStart w:id="6" w:name="цели"/>
      <w:bookmarkStart w:id="7" w:name="задачи"/>
      <w:bookmarkEnd w:id="3"/>
      <w:r w:rsidRPr="005B5AD7">
        <w:t>1</w:t>
      </w:r>
      <w:r w:rsidR="009D64A3" w:rsidRPr="005B5AD7">
        <w:t xml:space="preserve">. </w:t>
      </w:r>
      <w:r w:rsidRPr="005B5AD7">
        <w:t>ЦЕЛЕВОЙ РАЗДЕЛ ПРИМЕРНОЙ АДАПТИРОВАННОЙ ОСНОВНОЙ ОБРАЗОВАТЕЛЬНОЙ ПРОГРАММЫ ОСНОВНОГО ОБЩЕГО ОБРАЗОВАНИЯ</w:t>
      </w:r>
      <w:bookmarkEnd w:id="5"/>
    </w:p>
    <w:p w14:paraId="709E09D1" w14:textId="77777777" w:rsidR="005B5AD7" w:rsidRDefault="005B5AD7" w:rsidP="005B5AD7">
      <w:pPr>
        <w:pStyle w:val="2"/>
      </w:pPr>
    </w:p>
    <w:p w14:paraId="39ABB69C" w14:textId="58DED4DE" w:rsidR="00785A3C" w:rsidRPr="005B5AD7" w:rsidRDefault="00636648" w:rsidP="005B5AD7">
      <w:pPr>
        <w:pStyle w:val="2"/>
        <w:rPr>
          <w:bCs/>
        </w:rPr>
      </w:pPr>
      <w:bookmarkStart w:id="8" w:name="_Toc98861107"/>
      <w:r w:rsidRPr="005B5AD7">
        <w:rPr>
          <w:bCs/>
        </w:rPr>
        <w:t>1.</w:t>
      </w:r>
      <w:r w:rsidR="00785A3C" w:rsidRPr="005B5AD7">
        <w:rPr>
          <w:bCs/>
        </w:rPr>
        <w:t xml:space="preserve">1. </w:t>
      </w:r>
      <w:r w:rsidR="00C07552" w:rsidRPr="005B5AD7">
        <w:t>ПОЯСНИТЕЛЬНАЯ ЗАПИСКА</w:t>
      </w:r>
      <w:bookmarkEnd w:id="8"/>
    </w:p>
    <w:p w14:paraId="0B894E2D" w14:textId="77777777"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71CBADD1" w14:textId="056F9E50"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553E2DE0" w14:textId="092C012A"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r w:rsidRPr="005B5AD7">
        <w:rPr>
          <w:rFonts w:ascii="Times New Roman" w:hAnsi="Times New Roman"/>
          <w:sz w:val="28"/>
          <w:szCs w:val="28"/>
        </w:rPr>
        <w:t>темпоритмические нарушения речи (заикание и др.);</w:t>
      </w:r>
    </w:p>
    <w:p w14:paraId="4D72C8EF" w14:textId="34857085"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(дисфония, афония).</w:t>
      </w:r>
    </w:p>
    <w:p w14:paraId="47935B81" w14:textId="485B3DCC"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тематичность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7B2A462A" w14:textId="3C2971CE"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14:paraId="1CFFCA9F" w14:textId="0390C5AD"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тмечаются отдельные 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семантизации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грамматических единиц  и / или целостного 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1FD2C573"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512E1DEF" w14:textId="207192A0"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2EDB2202"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7C56ACE5" w14:textId="6F3C3F12" w:rsidR="00F0272E" w:rsidRPr="005B5AD7" w:rsidRDefault="005B5AD7" w:rsidP="005B5AD7">
      <w:pPr>
        <w:pStyle w:val="3"/>
      </w:pPr>
      <w:bookmarkStart w:id="9" w:name="_Toc98861108"/>
      <w:bookmarkEnd w:id="6"/>
      <w:bookmarkEnd w:id="7"/>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9"/>
    </w:p>
    <w:p w14:paraId="0594DD19" w14:textId="5A2FF1A8"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3AF2AB6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w:t>
      </w:r>
      <w:r w:rsidRPr="005B5AD7">
        <w:rPr>
          <w:rFonts w:ascii="Times New Roman" w:hAnsi="Times New Roman"/>
          <w:sz w:val="28"/>
          <w:szCs w:val="28"/>
        </w:rPr>
        <w:lastRenderedPageBreak/>
        <w:t xml:space="preserve">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0AA54A8F" w14:textId="77777777"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расширение номенклатуры речеязыковых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73A03FBE"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Default="005B5AD7" w:rsidP="005B5AD7">
      <w:pPr>
        <w:pStyle w:val="a8"/>
        <w:ind w:left="0"/>
        <w:jc w:val="both"/>
        <w:rPr>
          <w:rFonts w:ascii="Times New Roman" w:hAnsi="Times New Roman"/>
          <w:b/>
          <w:sz w:val="28"/>
          <w:szCs w:val="28"/>
        </w:rPr>
      </w:pPr>
    </w:p>
    <w:p w14:paraId="533BB7F4" w14:textId="2418722F" w:rsidR="00F0272E" w:rsidRPr="005B5AD7" w:rsidRDefault="005B5AD7" w:rsidP="005B5AD7">
      <w:pPr>
        <w:pStyle w:val="3"/>
      </w:pPr>
      <w:bookmarkStart w:id="10" w:name="_Toc98861109"/>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0"/>
    </w:p>
    <w:p w14:paraId="3526E038"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4E12EFCF" w14:textId="74BAE710"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5605BB2" w14:textId="63FC2256"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Наряду с принципами и подходами, описанными в 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2CAA7B0E" w14:textId="5EB4D1A8"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233F953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594B28C1"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3367578B"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014EA07C" w14:textId="3E8D4AA1" w:rsidR="001F3C55" w:rsidRPr="005B5AD7" w:rsidRDefault="001F3C55" w:rsidP="005B5AD7">
      <w:pPr>
        <w:spacing w:after="0" w:line="240" w:lineRule="auto"/>
        <w:ind w:firstLine="709"/>
        <w:contextualSpacing/>
        <w:jc w:val="both"/>
        <w:rPr>
          <w:rFonts w:ascii="Times New Roman" w:hAnsi="Times New Roman"/>
          <w:sz w:val="28"/>
          <w:szCs w:val="28"/>
        </w:rPr>
      </w:pPr>
      <w:bookmarkStart w:id="11"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406F551E" w14:textId="54CE4DE1"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3BF79DEA" w14:textId="713B9100"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w:t>
      </w:r>
      <w:r w:rsidRPr="006E1858">
        <w:rPr>
          <w:rFonts w:ascii="Times New Roman" w:eastAsiaTheme="minorEastAsia" w:hAnsi="Times New Roman" w:cstheme="minorBidi"/>
          <w:sz w:val="28"/>
        </w:rPr>
        <w:lastRenderedPageBreak/>
        <w:t>педагог-психолог, специальный психолог, медицинские работники, социальный педагог и др.);</w:t>
      </w:r>
    </w:p>
    <w:p w14:paraId="2571F2CD" w14:textId="5313B50A"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F7C5F51" w14:textId="1FA1BAE6"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4D65A863" w14:textId="03D146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учета операциональн</w:t>
      </w:r>
      <w:r w:rsidR="0030415E" w:rsidRPr="006E1858">
        <w:rPr>
          <w:rFonts w:ascii="Times New Roman" w:eastAsiaTheme="minorEastAsia" w:hAnsi="Times New Roman" w:cstheme="minorBidi"/>
          <w:sz w:val="28"/>
        </w:rPr>
        <w:t>ого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w:t>
      </w:r>
      <w:r w:rsidR="00DF3F64" w:rsidRPr="006E1858">
        <w:rPr>
          <w:rFonts w:ascii="Times New Roman" w:eastAsiaTheme="minorEastAsia" w:hAnsi="Times New Roman" w:cstheme="minorBidi"/>
          <w:sz w:val="28"/>
        </w:rPr>
        <w:lastRenderedPageBreak/>
        <w:t xml:space="preserve">Это является особенно важным, поскольку в связи с невозможностью 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1"/>
    <w:p w14:paraId="5FDB8543" w14:textId="77777777" w:rsidR="006E1858" w:rsidRDefault="006E1858" w:rsidP="006E1858">
      <w:pPr>
        <w:spacing w:after="0" w:line="240" w:lineRule="auto"/>
        <w:contextualSpacing/>
        <w:rPr>
          <w:rFonts w:ascii="Times New Roman" w:hAnsi="Times New Roman"/>
          <w:color w:val="231F20"/>
          <w:sz w:val="28"/>
          <w:szCs w:val="28"/>
        </w:rPr>
      </w:pPr>
    </w:p>
    <w:p w14:paraId="7B7DED74" w14:textId="25C8F75A" w:rsidR="00F0272E" w:rsidRPr="006E1858" w:rsidRDefault="006E1858" w:rsidP="006E1858">
      <w:pPr>
        <w:pStyle w:val="3"/>
      </w:pPr>
      <w:bookmarkStart w:id="12" w:name="_Toc98861110"/>
      <w:r w:rsidRPr="006E1858">
        <w:t xml:space="preserve">1.1.3. </w:t>
      </w:r>
      <w:r w:rsidR="00F0272E" w:rsidRPr="005B5AD7">
        <w:t>Общая характеристика примерной</w:t>
      </w:r>
      <w:r w:rsidR="00467A21" w:rsidRPr="005B5AD7">
        <w:t xml:space="preserve"> 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2"/>
    </w:p>
    <w:p w14:paraId="084E54A8" w14:textId="4C2BD3E9" w:rsidR="00F03E20" w:rsidRPr="005B5AD7" w:rsidRDefault="00CE41E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4F26D9">
        <w:rPr>
          <w:rFonts w:ascii="Times New Roman" w:hAnsi="Times New Roman"/>
          <w:sz w:val="28"/>
          <w:szCs w:val="28"/>
        </w:rPr>
        <w:t xml:space="preserve"> </w:t>
      </w:r>
      <w:r w:rsidR="005A7EEA" w:rsidRPr="005B5AD7">
        <w:rPr>
          <w:rFonts w:ascii="Times New Roman" w:hAnsi="Times New Roman"/>
          <w:sz w:val="28"/>
          <w:szCs w:val="28"/>
        </w:rPr>
        <w:t>ООП ООО</w:t>
      </w:r>
    </w:p>
    <w:p w14:paraId="4CCB4264" w14:textId="77777777" w:rsidR="00C07552" w:rsidRDefault="00C07552" w:rsidP="005B5AD7">
      <w:pPr>
        <w:spacing w:after="0" w:line="240" w:lineRule="auto"/>
        <w:ind w:firstLine="709"/>
        <w:contextualSpacing/>
        <w:jc w:val="both"/>
        <w:rPr>
          <w:rFonts w:ascii="Times New Roman" w:hAnsi="Times New Roman"/>
          <w:sz w:val="28"/>
          <w:szCs w:val="28"/>
        </w:rPr>
      </w:pPr>
    </w:p>
    <w:p w14:paraId="2D7074FF" w14:textId="77777777" w:rsidR="006E1858" w:rsidRPr="005B5AD7" w:rsidRDefault="006E1858" w:rsidP="005B5AD7">
      <w:pPr>
        <w:spacing w:after="0" w:line="240" w:lineRule="auto"/>
        <w:ind w:firstLine="709"/>
        <w:contextualSpacing/>
        <w:jc w:val="both"/>
        <w:rPr>
          <w:rFonts w:ascii="Times New Roman" w:hAnsi="Times New Roman"/>
          <w:sz w:val="28"/>
          <w:szCs w:val="28"/>
        </w:rPr>
      </w:pPr>
    </w:p>
    <w:p w14:paraId="298DE29A" w14:textId="27742306" w:rsidR="00F0272E" w:rsidRPr="003F5E41" w:rsidRDefault="006E1858" w:rsidP="003F5E41">
      <w:pPr>
        <w:pStyle w:val="2"/>
      </w:pPr>
      <w:bookmarkStart w:id="13" w:name="_Toc98861111"/>
      <w:bookmarkStart w:id="14"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3"/>
    </w:p>
    <w:p w14:paraId="0464739A" w14:textId="2748B6AA" w:rsidR="0039745B" w:rsidRPr="005B5AD7" w:rsidRDefault="004F26D9" w:rsidP="005B5AD7">
      <w:pPr>
        <w:pStyle w:val="a8"/>
        <w:ind w:left="709"/>
        <w:rPr>
          <w:rFonts w:ascii="Times New Roman" w:hAnsi="Times New Roman"/>
          <w:b/>
          <w:bCs/>
          <w:sz w:val="28"/>
          <w:szCs w:val="28"/>
        </w:rPr>
      </w:pPr>
      <w:bookmarkStart w:id="15" w:name="общие"/>
      <w:bookmarkEnd w:id="14"/>
      <w:r>
        <w:rPr>
          <w:rFonts w:ascii="Times New Roman" w:hAnsi="Times New Roman"/>
          <w:sz w:val="28"/>
          <w:szCs w:val="28"/>
        </w:rPr>
        <w:t xml:space="preserve">Соответствуют </w:t>
      </w:r>
      <w:r w:rsidR="0039745B" w:rsidRPr="005B5AD7">
        <w:rPr>
          <w:rFonts w:ascii="Times New Roman" w:hAnsi="Times New Roman"/>
          <w:sz w:val="28"/>
          <w:szCs w:val="28"/>
        </w:rPr>
        <w:t>ООП ООО</w:t>
      </w:r>
      <w:r w:rsidR="00F0272E" w:rsidRPr="005B5AD7">
        <w:rPr>
          <w:rFonts w:ascii="Times New Roman" w:hAnsi="Times New Roman"/>
          <w:sz w:val="28"/>
          <w:szCs w:val="28"/>
        </w:rPr>
        <w:t xml:space="preserve"> </w:t>
      </w:r>
      <w:bookmarkStart w:id="16" w:name="стр"/>
      <w:bookmarkEnd w:id="15"/>
    </w:p>
    <w:bookmarkEnd w:id="16"/>
    <w:p w14:paraId="0332526E"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17"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17"/>
    <w:p w14:paraId="3C90FE62" w14:textId="77777777"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017991AF"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549C1085"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14:paraId="023297A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lastRenderedPageBreak/>
        <w:t>создавать тексты различных стилей и жанров (устно и письменно);</w:t>
      </w:r>
    </w:p>
    <w:p w14:paraId="629ABA96" w14:textId="77777777"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8" w:name="предм"/>
    </w:p>
    <w:p w14:paraId="02A81CFE"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12B4B704" w14:textId="73702A75" w:rsidR="0039745B" w:rsidRPr="003F5E41" w:rsidRDefault="004F26D9" w:rsidP="003F5E41">
      <w:pPr>
        <w:spacing w:after="0" w:line="240" w:lineRule="auto"/>
        <w:ind w:firstLine="567"/>
        <w:jc w:val="both"/>
        <w:rPr>
          <w:rFonts w:ascii="Times New Roman" w:eastAsiaTheme="minorEastAsia" w:hAnsi="Times New Roman" w:cstheme="minorBidi"/>
          <w:sz w:val="28"/>
          <w:szCs w:val="24"/>
        </w:rPr>
      </w:pPr>
      <w:r>
        <w:rPr>
          <w:rFonts w:ascii="Times New Roman" w:hAnsi="Times New Roman"/>
          <w:sz w:val="28"/>
          <w:szCs w:val="28"/>
        </w:rPr>
        <w:t xml:space="preserve">Соответствуют </w:t>
      </w:r>
      <w:r w:rsidR="0039745B" w:rsidRPr="005B5AD7">
        <w:rPr>
          <w:rFonts w:ascii="Times New Roman" w:hAnsi="Times New Roman"/>
          <w:sz w:val="28"/>
          <w:szCs w:val="28"/>
        </w:rPr>
        <w:t>ООП ООО</w:t>
      </w:r>
    </w:p>
    <w:p w14:paraId="56711F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39DDC7EE" w14:textId="67665304" w:rsidR="00A47E9A" w:rsidRDefault="003F5E41" w:rsidP="003F5E41">
      <w:pPr>
        <w:pStyle w:val="2"/>
      </w:pPr>
      <w:bookmarkStart w:id="19" w:name="_Toc98861112"/>
      <w:bookmarkStart w:id="20" w:name="сис"/>
      <w:bookmarkEnd w:id="18"/>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19"/>
    </w:p>
    <w:p w14:paraId="7EF49C9E" w14:textId="77777777" w:rsidR="003F5E41" w:rsidRPr="003F5E41" w:rsidRDefault="003F5E41" w:rsidP="003F5E41">
      <w:pPr>
        <w:pStyle w:val="2"/>
      </w:pPr>
    </w:p>
    <w:p w14:paraId="2E8904DC" w14:textId="0B7C39AA" w:rsidR="0096062F" w:rsidRPr="003F5E41" w:rsidRDefault="00BB44C5" w:rsidP="003F5E41">
      <w:pPr>
        <w:pStyle w:val="3"/>
      </w:pPr>
      <w:bookmarkStart w:id="21" w:name="_Toc98861113"/>
      <w:r w:rsidRPr="003F5E41">
        <w:t>1</w:t>
      </w:r>
      <w:r w:rsidR="0096062F" w:rsidRPr="003F5E41">
        <w:t>.3.1 Общие положения</w:t>
      </w:r>
      <w:bookmarkEnd w:id="21"/>
    </w:p>
    <w:p w14:paraId="48D071AD" w14:textId="438B4A0F" w:rsidR="0096062F" w:rsidRDefault="004F26D9" w:rsidP="005B5AD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Соответствуют </w:t>
      </w:r>
      <w:r w:rsidR="0096062F" w:rsidRPr="005B5AD7">
        <w:rPr>
          <w:rFonts w:ascii="Times New Roman" w:hAnsi="Times New Roman"/>
          <w:sz w:val="28"/>
          <w:szCs w:val="28"/>
        </w:rPr>
        <w:t>ООП ООО</w:t>
      </w:r>
    </w:p>
    <w:p w14:paraId="45EEE03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127E2E52" w14:textId="70B6AE8F" w:rsidR="0096062F" w:rsidRPr="003F5E41" w:rsidRDefault="003F5E41" w:rsidP="003F5E41">
      <w:pPr>
        <w:pStyle w:val="3"/>
      </w:pPr>
      <w:bookmarkStart w:id="22" w:name="_Toc98861114"/>
      <w:r w:rsidRPr="003F5E41">
        <w:t xml:space="preserve">1.3.2. </w:t>
      </w:r>
      <w:r w:rsidR="0096062F" w:rsidRPr="003F5E41">
        <w:t>Особенности оценки метапредметных и предметных результатов</w:t>
      </w:r>
      <w:bookmarkEnd w:id="22"/>
    </w:p>
    <w:p w14:paraId="7DECDD14" w14:textId="400FC5A7" w:rsidR="0096062F" w:rsidRDefault="004F26D9" w:rsidP="005B5AD7">
      <w:pPr>
        <w:pStyle w:val="a8"/>
        <w:autoSpaceDE w:val="0"/>
        <w:autoSpaceDN w:val="0"/>
        <w:adjustRightInd w:val="0"/>
        <w:ind w:left="675"/>
        <w:jc w:val="both"/>
        <w:rPr>
          <w:rFonts w:ascii="Times New Roman" w:hAnsi="Times New Roman"/>
          <w:sz w:val="28"/>
          <w:szCs w:val="28"/>
        </w:rPr>
      </w:pPr>
      <w:bookmarkStart w:id="23" w:name="_Hlk72134468"/>
      <w:bookmarkEnd w:id="20"/>
      <w:r>
        <w:rPr>
          <w:rFonts w:ascii="Times New Roman" w:hAnsi="Times New Roman"/>
          <w:sz w:val="28"/>
          <w:szCs w:val="28"/>
        </w:rPr>
        <w:t xml:space="preserve">Соответствуют </w:t>
      </w:r>
      <w:r w:rsidR="0096062F" w:rsidRPr="005B5AD7">
        <w:rPr>
          <w:rFonts w:ascii="Times New Roman" w:hAnsi="Times New Roman"/>
          <w:sz w:val="28"/>
          <w:szCs w:val="28"/>
        </w:rPr>
        <w:t>ООП ООО</w:t>
      </w:r>
    </w:p>
    <w:p w14:paraId="3DDA0912"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0773D995" w14:textId="1DAE61E9" w:rsidR="0096062F" w:rsidRPr="003F5E41" w:rsidRDefault="003F5E41" w:rsidP="003F5E41">
      <w:pPr>
        <w:pStyle w:val="3"/>
      </w:pPr>
      <w:bookmarkStart w:id="24" w:name="_Toc98861115"/>
      <w:r w:rsidRPr="003F5E41">
        <w:t>1.3.3. </w:t>
      </w:r>
      <w:r w:rsidR="0096062F" w:rsidRPr="003F5E41">
        <w:t>Организация и содержание оценочных процедур</w:t>
      </w:r>
      <w:bookmarkEnd w:id="24"/>
    </w:p>
    <w:p w14:paraId="27F85FF5" w14:textId="381E65E5"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ООП ООО.</w:t>
      </w:r>
    </w:p>
    <w:p w14:paraId="3C15F94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11CE77A2" w14:textId="7DD56A0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могут включать:</w:t>
      </w:r>
    </w:p>
    <w:p w14:paraId="286C543D" w14:textId="12D02049"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14:paraId="5EE8721D" w14:textId="4166466C"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166EA717" w14:textId="58548C6D" w:rsidR="00693273" w:rsidRPr="003F5E41" w:rsidRDefault="00A8292C"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r w:rsidR="00693273" w:rsidRPr="003F5E41">
        <w:rPr>
          <w:rFonts w:ascii="Times New Roman" w:eastAsiaTheme="minorEastAsia" w:hAnsi="Times New Roman" w:cstheme="minorBidi"/>
          <w:sz w:val="28"/>
          <w:lang w:eastAsia="en-US"/>
        </w:rPr>
        <w:t xml:space="preserve">адаптирование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E0CEE0E"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41155A9D"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B421678"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адаптирование текста задания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lastRenderedPageBreak/>
        <w:t>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76F899A6" w14:textId="20A36BC2"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2D930D38" w14:textId="0E19E645"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0C4BC723" w14:textId="73E0C092"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3"/>
    <w:p w14:paraId="52233CBD" w14:textId="12B67520"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2EAE4A87" w14:textId="377ACC5B"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9"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Минпросвещения России и Рособрнадзора,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14:paraId="7CB8177A" w14:textId="4C613641"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113B815A" w14:textId="77777777" w:rsidR="00C07552" w:rsidRPr="005B5AD7" w:rsidRDefault="00C07552" w:rsidP="005B5AD7">
      <w:pPr>
        <w:spacing w:after="0" w:line="240" w:lineRule="auto"/>
        <w:contextualSpacing/>
        <w:rPr>
          <w:rFonts w:ascii="Times New Roman" w:hAnsi="Times New Roman"/>
          <w:b/>
          <w:bCs/>
          <w:color w:val="231F20"/>
          <w:sz w:val="28"/>
          <w:szCs w:val="28"/>
          <w:lang w:eastAsia="ru-RU"/>
        </w:rPr>
      </w:pPr>
      <w:bookmarkStart w:id="25" w:name="сод"/>
      <w:r w:rsidRPr="005B5AD7">
        <w:rPr>
          <w:rFonts w:ascii="Times New Roman" w:hAnsi="Times New Roman"/>
          <w:b/>
          <w:bCs/>
          <w:color w:val="231F20"/>
          <w:sz w:val="28"/>
          <w:szCs w:val="28"/>
        </w:rPr>
        <w:br w:type="page"/>
      </w:r>
    </w:p>
    <w:p w14:paraId="3DC00634" w14:textId="27FAAB5C" w:rsidR="00A53A65" w:rsidRPr="003F5E41" w:rsidRDefault="003F5E41" w:rsidP="003F5E41">
      <w:pPr>
        <w:pStyle w:val="10"/>
      </w:pPr>
      <w:bookmarkStart w:id="26" w:name="_Toc98861116"/>
      <w:r w:rsidRPr="003F5E41">
        <w:lastRenderedPageBreak/>
        <w:t>2. </w:t>
      </w:r>
      <w:r w:rsidR="00C07552" w:rsidRPr="003F5E41">
        <w:t>СОДЕРЖАТЕЛЬНЫЙ РАЗДЕЛ АДАПТИРОВАННОЙ ОСНОВНОЙ ОБРАЗОВАТЕЛЬНОЙ ПРОГРАММЫ ОСНОВНОГО ОБЩЕГО ОБРАЗОВАНИЯ</w:t>
      </w:r>
      <w:bookmarkEnd w:id="26"/>
      <w:r w:rsidR="00C07552" w:rsidRPr="003F5E41">
        <w:t xml:space="preserve"> </w:t>
      </w:r>
    </w:p>
    <w:p w14:paraId="2D2B8EC2" w14:textId="77777777" w:rsidR="00C07552" w:rsidRPr="005B5AD7" w:rsidRDefault="00C07552" w:rsidP="005B5AD7">
      <w:pPr>
        <w:spacing w:after="0" w:line="240" w:lineRule="auto"/>
        <w:contextualSpacing/>
        <w:rPr>
          <w:rFonts w:ascii="Times New Roman" w:hAnsi="Times New Roman"/>
          <w:b/>
          <w:bCs/>
          <w:sz w:val="28"/>
          <w:szCs w:val="28"/>
        </w:rPr>
      </w:pPr>
    </w:p>
    <w:p w14:paraId="6AE9F5FD" w14:textId="5B3EBCAA" w:rsidR="00C07552" w:rsidRPr="003F5E41" w:rsidRDefault="003F5E41" w:rsidP="003F5E41">
      <w:pPr>
        <w:pStyle w:val="2"/>
      </w:pPr>
      <w:bookmarkStart w:id="27" w:name="_Toc98861117"/>
      <w:r w:rsidRPr="003F5E41">
        <w:t>2.1. </w:t>
      </w:r>
      <w:r w:rsidR="00C07552" w:rsidRPr="003F5E41">
        <w:t xml:space="preserve">ПРИМЕРНЫЕ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27"/>
      <w:r w:rsidR="00C07552" w:rsidRPr="003F5E41">
        <w:t xml:space="preserve"> </w:t>
      </w:r>
    </w:p>
    <w:p w14:paraId="1BF429D4" w14:textId="54E488E4" w:rsidR="00A53A65" w:rsidRPr="005B5AD7" w:rsidRDefault="004F26D9" w:rsidP="005B5AD7">
      <w:pPr>
        <w:pStyle w:val="a8"/>
        <w:ind w:left="1004"/>
        <w:rPr>
          <w:rFonts w:ascii="Times New Roman" w:hAnsi="Times New Roman"/>
          <w:sz w:val="28"/>
          <w:szCs w:val="28"/>
        </w:rPr>
      </w:pPr>
      <w:r>
        <w:rPr>
          <w:rFonts w:ascii="Times New Roman" w:hAnsi="Times New Roman"/>
          <w:sz w:val="28"/>
          <w:szCs w:val="28"/>
        </w:rPr>
        <w:t xml:space="preserve">Соответствуют </w:t>
      </w:r>
      <w:r w:rsidR="00A53A65" w:rsidRPr="005B5AD7">
        <w:rPr>
          <w:rFonts w:ascii="Times New Roman" w:hAnsi="Times New Roman"/>
          <w:sz w:val="28"/>
          <w:szCs w:val="28"/>
        </w:rPr>
        <w:t>ООП ООО</w:t>
      </w:r>
    </w:p>
    <w:p w14:paraId="3F572B98" w14:textId="77777777" w:rsidR="008F4BA9" w:rsidRPr="005B5AD7" w:rsidRDefault="008F4BA9" w:rsidP="005B5AD7">
      <w:pPr>
        <w:pStyle w:val="a8"/>
        <w:ind w:left="1004"/>
        <w:rPr>
          <w:rFonts w:ascii="Times New Roman" w:hAnsi="Times New Roman"/>
          <w:sz w:val="28"/>
          <w:szCs w:val="28"/>
        </w:rPr>
      </w:pPr>
    </w:p>
    <w:p w14:paraId="5E954A00" w14:textId="03141F9E" w:rsidR="0039745B" w:rsidRPr="003F5E41" w:rsidRDefault="003F5E41" w:rsidP="003F5E41">
      <w:pPr>
        <w:pStyle w:val="2"/>
      </w:pPr>
      <w:bookmarkStart w:id="28" w:name="_Toc98861118"/>
      <w:bookmarkStart w:id="29" w:name="ууд"/>
      <w:bookmarkEnd w:id="25"/>
      <w:r w:rsidRPr="003F5E41">
        <w:t>2.2. </w:t>
      </w:r>
      <w:r w:rsidR="008F4BA9" w:rsidRPr="003F5E41">
        <w:t>ПРОГРАММА ФОРМИРОВАНИЯ УНИВЕРСАЛЬНЫХ УЧЕБНЫХ ДЕЙСТВИЙ У ОБУЧАЮЩИХСЯ</w:t>
      </w:r>
      <w:bookmarkEnd w:id="28"/>
    </w:p>
    <w:p w14:paraId="2044D458" w14:textId="4EB7ED1A" w:rsidR="0039745B" w:rsidRPr="005B5AD7" w:rsidRDefault="0039745B" w:rsidP="005B5AD7">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004F26D9">
        <w:rPr>
          <w:rFonts w:ascii="Times New Roman" w:hAnsi="Times New Roman"/>
          <w:sz w:val="28"/>
          <w:szCs w:val="28"/>
        </w:rPr>
        <w:t xml:space="preserve">т </w:t>
      </w:r>
      <w:r w:rsidRPr="005B5AD7">
        <w:rPr>
          <w:rFonts w:ascii="Times New Roman" w:hAnsi="Times New Roman"/>
          <w:sz w:val="28"/>
          <w:szCs w:val="28"/>
        </w:rPr>
        <w:t>ООП ООО</w:t>
      </w:r>
    </w:p>
    <w:bookmarkEnd w:id="29"/>
    <w:p w14:paraId="46F4511B"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25D843E3" w14:textId="40FF0E52" w:rsidR="00565D46" w:rsidRPr="003F5E41" w:rsidRDefault="003F5E41" w:rsidP="003F5E41">
      <w:pPr>
        <w:pStyle w:val="2"/>
      </w:pPr>
      <w:bookmarkStart w:id="30" w:name="_Toc98861119"/>
      <w:bookmarkStart w:id="31" w:name="вос"/>
      <w:r w:rsidRPr="003F5E41">
        <w:t>2.3. </w:t>
      </w:r>
      <w:r w:rsidR="008F4BA9" w:rsidRPr="003F5E41">
        <w:t>ПРИМЕРНАЯ ПРОГРАММА ВОСПИТАНИЯ</w:t>
      </w:r>
      <w:bookmarkEnd w:id="30"/>
      <w:r w:rsidR="008F4BA9" w:rsidRPr="003F5E41">
        <w:t xml:space="preserve"> </w:t>
      </w:r>
    </w:p>
    <w:p w14:paraId="74B13573" w14:textId="5614AF45" w:rsidR="0039745B" w:rsidRPr="005B5AD7" w:rsidRDefault="0039745B" w:rsidP="005B5AD7">
      <w:pPr>
        <w:pStyle w:val="a8"/>
        <w:ind w:left="576"/>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004F26D9">
        <w:rPr>
          <w:rFonts w:ascii="Times New Roman" w:hAnsi="Times New Roman"/>
          <w:sz w:val="28"/>
          <w:szCs w:val="28"/>
        </w:rPr>
        <w:t xml:space="preserve">т </w:t>
      </w:r>
      <w:r w:rsidRPr="005B5AD7">
        <w:rPr>
          <w:rFonts w:ascii="Times New Roman" w:hAnsi="Times New Roman"/>
          <w:sz w:val="28"/>
          <w:szCs w:val="28"/>
        </w:rPr>
        <w:t>ООП ООО</w:t>
      </w:r>
    </w:p>
    <w:p w14:paraId="4D5C82C0"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7110D0E5" w14:textId="4248DBB0" w:rsidR="00565D46" w:rsidRPr="003F5E41" w:rsidRDefault="003F5E41" w:rsidP="003F5E41">
      <w:pPr>
        <w:pStyle w:val="2"/>
      </w:pPr>
      <w:bookmarkStart w:id="32" w:name="_Toc98861120"/>
      <w:bookmarkStart w:id="33" w:name="кор"/>
      <w:bookmarkEnd w:id="31"/>
      <w:r w:rsidRPr="003F5E41">
        <w:t>2.4. </w:t>
      </w:r>
      <w:r w:rsidR="008F4BA9" w:rsidRPr="003F5E41">
        <w:t>ПРОГРАММА КОРРЕКЦИОННОЙ РАБОТЫ</w:t>
      </w:r>
      <w:bookmarkEnd w:id="32"/>
    </w:p>
    <w:bookmarkEnd w:id="33"/>
    <w:p w14:paraId="3F770DD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и разрабатывается для обучающихся с трудностями в обучении и социализации.</w:t>
      </w:r>
    </w:p>
    <w:p w14:paraId="555AEAA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 соответствии с ФГОС ООО программа коррекционной работы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 ную адаптацию и личностное самоопределение.</w:t>
      </w:r>
    </w:p>
    <w:p w14:paraId="1BE860E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Программа коррекционной работы обеспечивает:</w:t>
      </w:r>
    </w:p>
    <w:p w14:paraId="3CD986A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выявление индивидуальных образовательных потребностей обучающихся, направленности личности, профессиональных склонностей;</w:t>
      </w:r>
    </w:p>
    <w:p w14:paraId="000EC81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систему комплексного психолого-педагогического сопровождения в условиях образователь- ной деятельности, включающего психолого-педагогическое обследование обучающихся и мо- ниторинг динамики их развития, личностного становления, проведение индивидуальных и групповых коррекционно-развивающих занятий;</w:t>
      </w:r>
    </w:p>
    <w:p w14:paraId="521F395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успешное освоение основной общеобразовательной программы основного общего образова- ния, достижение обучающимися с трудностями в обучении и социализации предметных, мета- предметных и личностных результатов.</w:t>
      </w:r>
    </w:p>
    <w:p w14:paraId="12E81C7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Программа коррекционной работы содержит:</w:t>
      </w:r>
    </w:p>
    <w:p w14:paraId="6D9908D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план диагностических и коррекционно-развивающих мероприятий, обеспечивающих удовле- творение индивидуальных образовательных потребностей обучающихся и освоение ими про- граммы основного общего образования;</w:t>
      </w:r>
    </w:p>
    <w:p w14:paraId="22F5643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w:t>
      </w:r>
      <w:r w:rsidRPr="004F26D9">
        <w:rPr>
          <w:rFonts w:ascii="Times New Roman" w:hAnsi="Times New Roman" w:cs="Times New Roman"/>
          <w:bCs/>
          <w:color w:val="auto"/>
          <w:sz w:val="28"/>
          <w:szCs w:val="28"/>
        </w:rPr>
        <w:tab/>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 ционно-развивающих занятий;</w:t>
      </w:r>
    </w:p>
    <w:p w14:paraId="3B11934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описание основного содержания рабочих программ коррекционно-развивающих курсов;</w:t>
      </w:r>
    </w:p>
    <w:p w14:paraId="2C4BDEB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перечень дополнительных коррекционно-развивающих занятий (при наличии);</w:t>
      </w:r>
    </w:p>
    <w:p w14:paraId="75ABD6B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планируемые результаты коррекционной работы и подходы к их оценке.</w:t>
      </w:r>
    </w:p>
    <w:p w14:paraId="5C59FCB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осо- бенностей образовательного процесса в Школе.</w:t>
      </w:r>
    </w:p>
    <w:p w14:paraId="034082E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ПКР предусматривает создание условий обучения и воспитания, позволяющих учитывать ин- 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 тельного процесса.</w:t>
      </w:r>
    </w:p>
    <w:p w14:paraId="5CEA6E8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 можностей обучающихся и их потребностей более высокого уровня, необходимых для даль- нейшего обучения и успешной социализации.</w:t>
      </w:r>
    </w:p>
    <w:p w14:paraId="289FC52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ПКР реализуется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 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 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Школы (ППК) и психолого-медико-педагогической комиссии (ПМПК).</w:t>
      </w:r>
    </w:p>
    <w:p w14:paraId="145B674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Реализация программы коррекционной работы предусматривает создание системы комплекс- 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 стемность помощи, является психолого-педагогический консилиум Школы.</w:t>
      </w:r>
    </w:p>
    <w:p w14:paraId="1195B6C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ПКР разрабатывается на период получения основного общего образования и включает следую- щие разделы:</w:t>
      </w:r>
    </w:p>
    <w:p w14:paraId="3792D68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—Цели, задачи и принципы построения программы коррекционной работы.</w:t>
      </w:r>
    </w:p>
    <w:p w14:paraId="173CBCC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—Перечень и содержание направлений работы.</w:t>
      </w:r>
    </w:p>
    <w:p w14:paraId="1022FFE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—Механизмы реализации программы.</w:t>
      </w:r>
    </w:p>
    <w:p w14:paraId="29C0F49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—Условия реализации программы.</w:t>
      </w:r>
    </w:p>
    <w:p w14:paraId="6A737E3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—Планируемые результаты реализации программы.</w:t>
      </w:r>
    </w:p>
    <w:p w14:paraId="6BBD395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554E0ED5" w14:textId="77777777" w:rsidR="004F26D9" w:rsidRPr="004F26D9" w:rsidRDefault="004F26D9" w:rsidP="004F26D9">
      <w:pPr>
        <w:pStyle w:val="Default"/>
        <w:ind w:firstLine="709"/>
        <w:contextualSpacing/>
        <w:jc w:val="both"/>
        <w:rPr>
          <w:rFonts w:ascii="Times New Roman" w:hAnsi="Times New Roman" w:cs="Times New Roman"/>
          <w:b/>
          <w:bCs/>
          <w:color w:val="auto"/>
          <w:sz w:val="28"/>
          <w:szCs w:val="28"/>
        </w:rPr>
      </w:pPr>
      <w:r w:rsidRPr="004F26D9">
        <w:rPr>
          <w:rFonts w:ascii="Times New Roman" w:hAnsi="Times New Roman" w:cs="Times New Roman"/>
          <w:b/>
          <w:bCs/>
          <w:color w:val="auto"/>
          <w:sz w:val="28"/>
          <w:szCs w:val="28"/>
        </w:rPr>
        <w:t>2.4.1. Цели, задачи и принципы построения программы коррекционной работы</w:t>
      </w:r>
    </w:p>
    <w:p w14:paraId="2E9BD2D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Цель программы коррекционной работы заключается в определении комплексной си- стемы психолого-педагогической и социальной помощи обучающимся с трудностями в обуче- 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2AF3D38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14:paraId="6705B01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Задачи программы:</w:t>
      </w:r>
    </w:p>
    <w:p w14:paraId="60412CF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3F67961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определение оптимальных психолого-педагогических и организационных условий для полу- чения основного общего образования обучающимися с трудностями в обучении и социализа- ции, для развития личности обучающихся, их познавательных и коммуникативных способно- стей;</w:t>
      </w:r>
    </w:p>
    <w:p w14:paraId="03F5C25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 циализации с учетом особенностей психофизического развития обучающихся, их индивидуальных возможностей;</w:t>
      </w:r>
    </w:p>
    <w:p w14:paraId="062CDF6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реализация комплексного психолого-педагогического и социального сопровождения обучаю- щихся (в соответствии с рекомендациями ППК и ПМПК);</w:t>
      </w:r>
    </w:p>
    <w:p w14:paraId="0283C99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4DA594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17A029C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w:t>
      </w:r>
      <w:r w:rsidRPr="004F26D9">
        <w:rPr>
          <w:rFonts w:ascii="Times New Roman" w:hAnsi="Times New Roman" w:cs="Times New Roman"/>
          <w:bCs/>
          <w:color w:val="auto"/>
          <w:sz w:val="28"/>
          <w:szCs w:val="28"/>
        </w:rPr>
        <w:tab/>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14:paraId="766F831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Содержание программы коррекционной работы определяют следующие принципы:</w:t>
      </w:r>
    </w:p>
    <w:p w14:paraId="2F060F3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 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 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и рабочей програм- мой воспитания.</w:t>
      </w:r>
    </w:p>
    <w:p w14:paraId="1682411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14:paraId="1E07EB3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Непрерывность. Принцип гарантирует обучающемуся и его родителям непрерывность по- мощи до полного решения проблемы или определения подхода к ее решению.</w:t>
      </w:r>
    </w:p>
    <w:p w14:paraId="30D7915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Вариативность. Принцип предполагает создание вариативных условий для получения обра- зования обучающимся, имеющими различные трудности в обучении и социализации.</w:t>
      </w:r>
    </w:p>
    <w:p w14:paraId="58EFBA2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 местную работу педагогов и ряда специалистов (педагог-психолог, учитель-логопед, социаль- ный педагог).</w:t>
      </w:r>
    </w:p>
    <w:p w14:paraId="7FC64F0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75D3857A" w14:textId="77777777" w:rsidR="004F26D9" w:rsidRPr="004F26D9" w:rsidRDefault="004F26D9" w:rsidP="004F26D9">
      <w:pPr>
        <w:pStyle w:val="Default"/>
        <w:ind w:firstLine="709"/>
        <w:contextualSpacing/>
        <w:jc w:val="both"/>
        <w:rPr>
          <w:rFonts w:ascii="Times New Roman" w:hAnsi="Times New Roman" w:cs="Times New Roman"/>
          <w:b/>
          <w:bCs/>
          <w:color w:val="auto"/>
          <w:sz w:val="28"/>
          <w:szCs w:val="28"/>
        </w:rPr>
      </w:pPr>
      <w:r w:rsidRPr="004F26D9">
        <w:rPr>
          <w:rFonts w:ascii="Times New Roman" w:hAnsi="Times New Roman" w:cs="Times New Roman"/>
          <w:b/>
          <w:bCs/>
          <w:color w:val="auto"/>
          <w:sz w:val="28"/>
          <w:szCs w:val="28"/>
        </w:rPr>
        <w:t>2.4.2 Перечень и содержание направлений работы</w:t>
      </w:r>
    </w:p>
    <w:p w14:paraId="4EB49EE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14:paraId="0241721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Характеристика содержания направлений коррекционной работы</w:t>
      </w:r>
    </w:p>
    <w:p w14:paraId="23C3AD1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Диагностическая работа включает:</w:t>
      </w:r>
    </w:p>
    <w:p w14:paraId="24D3E3B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 щего образования;</w:t>
      </w:r>
    </w:p>
    <w:p w14:paraId="6FD388D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w:t>
      </w:r>
      <w:r w:rsidRPr="004F26D9">
        <w:rPr>
          <w:rFonts w:ascii="Times New Roman" w:hAnsi="Times New Roman" w:cs="Times New Roman"/>
          <w:bCs/>
          <w:color w:val="auto"/>
          <w:sz w:val="28"/>
          <w:szCs w:val="28"/>
        </w:rPr>
        <w:tab/>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 циализации; подготовка рекомендаций по оказанию обучающимся психолого-педагогической помощи в условиях Школы;</w:t>
      </w:r>
    </w:p>
    <w:p w14:paraId="21369EF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определение уровня актуального развития и зоны ближайшего развития обучающегося с труд- ностями в обучении и социализации, выявление резервных возможностей обучающегося;</w:t>
      </w:r>
    </w:p>
    <w:p w14:paraId="477E30F1"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изучение развития эмоционально-волевой, познавательной, речевой сфер и личностных осо- бенностей обучающихся;</w:t>
      </w:r>
    </w:p>
    <w:p w14:paraId="4F28700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изучение социальной ситуации развития и условий семейного воспитания обучающихся;</w:t>
      </w:r>
    </w:p>
    <w:p w14:paraId="5D5DCA2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изучение адаптивных возможностей и уровня социализации обучающихся;</w:t>
      </w:r>
    </w:p>
    <w:p w14:paraId="72201FD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изучение индивидуальных образовательных и социально-коммуникативных потребностей обучающихся;</w:t>
      </w:r>
    </w:p>
    <w:p w14:paraId="557167D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системный мониторинг уровня и динамики развития обучающихся, а также создания необхо- димых условий, соответствующих индивидуальным образовательным потребностям обучаю- щихся с трудностями в обучении и социализации;</w:t>
      </w:r>
    </w:p>
    <w:p w14:paraId="7AAAB2D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мониторинг динамики успешности освоения образовательных программ основного общего образования, включая программу коррекционной работы.</w:t>
      </w:r>
    </w:p>
    <w:p w14:paraId="019C0AB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Коррекционно-развивающая и психопрофилактическая работа включает:</w:t>
      </w:r>
    </w:p>
    <w:p w14:paraId="5A531CD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 ях образовательного процесса;</w:t>
      </w:r>
    </w:p>
    <w:p w14:paraId="418542B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разработку и реализацию индивидуально-ориентированных коррекционно-развивающих про- грамм; выбор и использование специальных методик, методов и приемов обучения в соответ- ствии с образовательными потребностями обучающихся с трудностями в обучении и социали- зации;</w:t>
      </w:r>
    </w:p>
    <w:p w14:paraId="305D1BA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организацию и проведение индивидуальных и групповых коррекционно-развивающих заня- тий, необходимых для преодоления нарушений развития, трудностей обучения и социализации;</w:t>
      </w:r>
    </w:p>
    <w:p w14:paraId="7EFBBAB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коррекцию и развитие высших психических функций, эмоционально-волевой, познавательной и коммуникативной сфер;</w:t>
      </w:r>
    </w:p>
    <w:p w14:paraId="1A3652B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развитие и укрепление зрелых личностных установок, формирование адекватных форм утвер- ждения самостоятельности;</w:t>
      </w:r>
    </w:p>
    <w:p w14:paraId="31105A0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формирование способов регуляции поведения и эмоциональных состояний;</w:t>
      </w:r>
    </w:p>
    <w:p w14:paraId="5B5B6C3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w:t>
      </w:r>
      <w:r w:rsidRPr="004F26D9">
        <w:rPr>
          <w:rFonts w:ascii="Times New Roman" w:hAnsi="Times New Roman" w:cs="Times New Roman"/>
          <w:bCs/>
          <w:color w:val="auto"/>
          <w:sz w:val="28"/>
          <w:szCs w:val="28"/>
        </w:rPr>
        <w:tab/>
        <w:t>развитие форм и навыков личностного общения в группе сверстников, коммуникативной ком- петенции; совершенствовании навыков социализации и расширении социального взаимодей- ствия со сверстниками;</w:t>
      </w:r>
    </w:p>
    <w:p w14:paraId="5D52EBA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организацию основных видов деятельности обучающихся в процессе освоения ими образова- 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5127E4B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психологическую профилактику, направленную на сохранение, укрепление и развитие психо- логического здоровья обучающихся;</w:t>
      </w:r>
    </w:p>
    <w:p w14:paraId="027E72B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психопрофилактическую работу по сопровождению периода адаптации при переходе на уро- вень основного общего образования;</w:t>
      </w:r>
    </w:p>
    <w:p w14:paraId="480474D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психопрофилактическую работу при подготовке к прохождению государственной итоговой аттестации;</w:t>
      </w:r>
    </w:p>
    <w:p w14:paraId="6E03D83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развитие компетенций, необходимых для продолжения образования и профессионального са- моопределения;</w:t>
      </w:r>
    </w:p>
    <w:p w14:paraId="248B957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совершенствование навыков получения и использования ин-формации (на основе ИКТ), спо- собствующих повышению социальных компетенций и адаптации в реальных жизненных усло- виях;</w:t>
      </w:r>
    </w:p>
    <w:p w14:paraId="19F1F96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социальную защиту ребенка в случаях неблагоприятных условий жизни при психотравмиру-</w:t>
      </w:r>
    </w:p>
    <w:p w14:paraId="72FACCD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 </w:t>
      </w:r>
    </w:p>
    <w:p w14:paraId="1A9088A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ющих обстоятельствах, в трудной жизненной ситуации.</w:t>
      </w:r>
    </w:p>
    <w:p w14:paraId="35D74BF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Консультативная работа включает:</w:t>
      </w:r>
    </w:p>
    <w:p w14:paraId="1F89AEF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выработку совместных обоснованных рекомендаций, единых для всех участников образова- тельного процесса, по основным направлениям работы с обучающимися с трудностями в обу- чении и социализации;</w:t>
      </w:r>
    </w:p>
    <w:p w14:paraId="00097BE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консультирование специалистами педагогов по выбору индивидуально-ориентированных ме- тодов и приемов работы;</w:t>
      </w:r>
    </w:p>
    <w:p w14:paraId="06E39F7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консультативную помощь семье в вопросах выбора стратегии воспитания и приемов коррек- ционно-развивающего обучения, в решении актуальных трудностей обучающегося;</w:t>
      </w:r>
    </w:p>
    <w:p w14:paraId="656981C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консультационную поддержку и помощь, направленные на содействие свободному и осознан- ному выбору обучающимися профессии, формы и места обучения в соответствии с профессио- нальными интересами, индивидуальными способностями и психофизиологическими особенно- стями.</w:t>
      </w:r>
    </w:p>
    <w:p w14:paraId="1BA5A0B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Информационно-просветительская работа включает:</w:t>
      </w:r>
    </w:p>
    <w:p w14:paraId="3C13247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информационную поддержку образовательной деятельности обучающихся, их родителей (за- конных представителей), педагогических работников;</w:t>
      </w:r>
    </w:p>
    <w:p w14:paraId="456A7B2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 вательного процесса — обучающимся (как имеющим, так и не имеющим трудности в обучении и </w:t>
      </w:r>
      <w:r w:rsidRPr="004F26D9">
        <w:rPr>
          <w:rFonts w:ascii="Times New Roman" w:hAnsi="Times New Roman" w:cs="Times New Roman"/>
          <w:bCs/>
          <w:color w:val="auto"/>
          <w:sz w:val="28"/>
          <w:szCs w:val="28"/>
        </w:rPr>
        <w:lastRenderedPageBreak/>
        <w:t>социализации), их родителям (законным представителям), педагогическим работникам — во- просов, связанных с особенностями образовательного процесса;</w:t>
      </w:r>
    </w:p>
    <w:p w14:paraId="2102D75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проведение тематических выступлений, онлайн-консультаций для педагогов и родителей (за- конных представителей) по разъяснению индивидуально-типологических особенностей различ- ных категорий обучающихся с трудностями в обучении и социализации.</w:t>
      </w:r>
    </w:p>
    <w:p w14:paraId="050CE8F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Перечень, содержание и план реализации коррекционно-развивающих мероприятий определя- ются в соответствии со следующими тематическими разделами:</w:t>
      </w:r>
    </w:p>
    <w:p w14:paraId="5B52584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мероприятия, направленные на развитие и коррекцию эмоциональной регуляции поведения и деятельности;</w:t>
      </w:r>
    </w:p>
    <w:p w14:paraId="01122C2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мероприятия, направленные на профилактику и коррекцию отклоняющегося поведения, фор- 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 ствию микросоциума;</w:t>
      </w:r>
    </w:p>
    <w:p w14:paraId="3134DE7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544820B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мероприятия, направленные на развитие и коррекцию коммуникативной сферы, развитие раз- личных навыков коммуникации, способов конструктивного взаимодействия и сотрудничества;</w:t>
      </w:r>
    </w:p>
    <w:p w14:paraId="6E1C513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мероприятия, направленные на развитие отдельных сторон познавательной сферы;</w:t>
      </w:r>
    </w:p>
    <w:p w14:paraId="4F6420F1"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мероприятия, направленные на преодоление трудностей речевого развития;</w:t>
      </w:r>
    </w:p>
    <w:p w14:paraId="4F508A8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мероприятия, направленные на психологическую поддержку обучающихся с инвалидностью. 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14:paraId="192C6DAE" w14:textId="55531334"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Во внеурочной деятельности коррекционно-развивающая работа осуществляется по програм- мам дополнительного образования разной направленности (художественно-эстетическая, оздо- ровительная и др.), опосредованно стимулирующих преодоление трудностей в обучении, развитии и социальной адаптации обучающихся.</w:t>
      </w:r>
    </w:p>
    <w:p w14:paraId="58786FD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1F6898AD" w14:textId="77777777" w:rsidR="004F26D9" w:rsidRPr="004F26D9" w:rsidRDefault="004F26D9" w:rsidP="004F26D9">
      <w:pPr>
        <w:pStyle w:val="Default"/>
        <w:ind w:firstLine="709"/>
        <w:contextualSpacing/>
        <w:jc w:val="both"/>
        <w:rPr>
          <w:rFonts w:ascii="Times New Roman" w:hAnsi="Times New Roman" w:cs="Times New Roman"/>
          <w:b/>
          <w:bCs/>
          <w:color w:val="auto"/>
          <w:sz w:val="28"/>
          <w:szCs w:val="28"/>
        </w:rPr>
      </w:pPr>
      <w:r w:rsidRPr="004F26D9">
        <w:rPr>
          <w:rFonts w:ascii="Times New Roman" w:hAnsi="Times New Roman" w:cs="Times New Roman"/>
          <w:b/>
          <w:bCs/>
          <w:color w:val="auto"/>
          <w:sz w:val="28"/>
          <w:szCs w:val="28"/>
        </w:rPr>
        <w:t>2.4.3.</w:t>
      </w:r>
      <w:r w:rsidRPr="004F26D9">
        <w:rPr>
          <w:rFonts w:ascii="Times New Roman" w:hAnsi="Times New Roman" w:cs="Times New Roman"/>
          <w:b/>
          <w:bCs/>
          <w:color w:val="auto"/>
          <w:sz w:val="28"/>
          <w:szCs w:val="28"/>
        </w:rPr>
        <w:tab/>
        <w:t>Механизмы реализации программы</w:t>
      </w:r>
    </w:p>
    <w:p w14:paraId="0AB5F67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Для реализации требований к ПКР, обозначенных во ФГОС ООО, создается рабочая группа, в которую наряду с основными учителями включены: педагог-психолог, учитель- логопед. ПКР разрабатывается рабочей группой Школы поэтапно. На подготовительном этапе определяется </w:t>
      </w:r>
      <w:r w:rsidRPr="004F26D9">
        <w:rPr>
          <w:rFonts w:ascii="Times New Roman" w:hAnsi="Times New Roman" w:cs="Times New Roman"/>
          <w:bCs/>
          <w:color w:val="auto"/>
          <w:sz w:val="28"/>
          <w:szCs w:val="28"/>
        </w:rPr>
        <w:lastRenderedPageBreak/>
        <w:t>нормативно-правовое обеспечение коррекционно-развивающей работы, анали- зируется состав обучающихся с трудностями в обучении и социализации в образовательной ор- ганизации, индивидуальные образовательные потребности обучающихся; сопоставляются ре- зультаты обучения на предыдущем уровне образования; создается (систематизируется, допол- няется) фонд методических рекомендаций.</w:t>
      </w:r>
    </w:p>
    <w:p w14:paraId="01BC45D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 циальные требования к условиям реализации ПКР. Особенности содержания индивидуально- ориентированной работы включаются в рабочие коррекционно-развивающие программы, кото- рые прилагаются к ПКР.</w:t>
      </w:r>
    </w:p>
    <w:p w14:paraId="2ECFF51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за- седаниях предметных МО и специалистов, работающих с обучающимися; принимается ито- говое решение.</w:t>
      </w:r>
    </w:p>
    <w:p w14:paraId="7AFA3EB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Взаимодействие специалистов Школы обеспечивает системное сопровождение обучаю- щихся специалистами различного профиля в образовательном процессе.</w:t>
      </w:r>
    </w:p>
    <w:p w14:paraId="6D4598C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Наиболее распространенные и действенные формы организованного взаимодействия спе- циалистов — это консилиумы и службы сопровождения, которые предоставляют многопрофильную помощь обучающимся и их родителям (законным представителям) в реше- нии вопросов, связанных с адаптацией, обучением, воспитанием, развитием, социализацией обучающихся с трудностями в обучении и социализации.</w:t>
      </w:r>
    </w:p>
    <w:p w14:paraId="2203B68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Психолого-педагогический консилиум является внутришкольной формой организации со- провождения школьников с трудностями в обучении и социализации, положение и регламент работы которой разработаны Школой самостоятельно.</w:t>
      </w:r>
    </w:p>
    <w:p w14:paraId="037E52F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Программа коррекционной работы на этапе основного общего образования реализуется Школой как совместно с другими образовательными и иными организациями, так и самосто- ятельно (при наличии соответствующих ресурсов).</w:t>
      </w:r>
    </w:p>
    <w:p w14:paraId="2041226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При реализации содержания коррекционно-развивающей работы зоны ответственности распределяются между учителями и разными специалистами, уточняются условия для их коор- 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w:t>
      </w:r>
    </w:p>
    <w:p w14:paraId="7DD2638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План реализации коррекционных мероприятий</w:t>
      </w:r>
    </w:p>
    <w:p w14:paraId="0B40E0C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 рамках психолого-педагогического сопровождения</w:t>
      </w:r>
    </w:p>
    <w:p w14:paraId="52FCD92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Направление работы</w:t>
      </w:r>
      <w:r w:rsidRPr="004F26D9">
        <w:rPr>
          <w:rFonts w:ascii="Times New Roman" w:hAnsi="Times New Roman" w:cs="Times New Roman"/>
          <w:bCs/>
          <w:color w:val="auto"/>
          <w:sz w:val="28"/>
          <w:szCs w:val="28"/>
        </w:rPr>
        <w:tab/>
        <w:t>Мероприятие</w:t>
      </w:r>
      <w:r w:rsidRPr="004F26D9">
        <w:rPr>
          <w:rFonts w:ascii="Times New Roman" w:hAnsi="Times New Roman" w:cs="Times New Roman"/>
          <w:bCs/>
          <w:color w:val="auto"/>
          <w:sz w:val="28"/>
          <w:szCs w:val="28"/>
        </w:rPr>
        <w:tab/>
        <w:t>Форма проведе-</w:t>
      </w:r>
    </w:p>
    <w:p w14:paraId="4922E43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ния</w:t>
      </w:r>
      <w:r w:rsidRPr="004F26D9">
        <w:rPr>
          <w:rFonts w:ascii="Times New Roman" w:hAnsi="Times New Roman" w:cs="Times New Roman"/>
          <w:bCs/>
          <w:color w:val="auto"/>
          <w:sz w:val="28"/>
          <w:szCs w:val="28"/>
        </w:rPr>
        <w:tab/>
        <w:t>Сроки и регуляр-</w:t>
      </w:r>
    </w:p>
    <w:p w14:paraId="5A98E26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ность проведения</w:t>
      </w:r>
    </w:p>
    <w:p w14:paraId="3633330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Диагностическая ра- бота</w:t>
      </w:r>
      <w:r w:rsidRPr="004F26D9">
        <w:rPr>
          <w:rFonts w:ascii="Times New Roman" w:hAnsi="Times New Roman" w:cs="Times New Roman"/>
          <w:bCs/>
          <w:color w:val="auto"/>
          <w:sz w:val="28"/>
          <w:szCs w:val="28"/>
        </w:rPr>
        <w:tab/>
        <w:t>психолого-педагогическая</w:t>
      </w:r>
    </w:p>
    <w:p w14:paraId="6539A60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диагностика уровня готовности к обучению</w:t>
      </w:r>
      <w:r w:rsidRPr="004F26D9">
        <w:rPr>
          <w:rFonts w:ascii="Times New Roman" w:hAnsi="Times New Roman" w:cs="Times New Roman"/>
          <w:bCs/>
          <w:color w:val="auto"/>
          <w:sz w:val="28"/>
          <w:szCs w:val="28"/>
        </w:rPr>
        <w:tab/>
        <w:t>индивидуально</w:t>
      </w:r>
      <w:r w:rsidRPr="004F26D9">
        <w:rPr>
          <w:rFonts w:ascii="Times New Roman" w:hAnsi="Times New Roman" w:cs="Times New Roman"/>
          <w:bCs/>
          <w:color w:val="auto"/>
          <w:sz w:val="28"/>
          <w:szCs w:val="28"/>
        </w:rPr>
        <w:tab/>
        <w:t>сентябрь-октябрь</w:t>
      </w:r>
    </w:p>
    <w:p w14:paraId="7F77EC89" w14:textId="49AE913E"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в 5-х классах еже</w:t>
      </w:r>
      <w:r w:rsidRPr="004F26D9">
        <w:rPr>
          <w:rFonts w:ascii="Times New Roman" w:hAnsi="Times New Roman" w:cs="Times New Roman"/>
          <w:bCs/>
          <w:color w:val="auto"/>
          <w:sz w:val="28"/>
          <w:szCs w:val="28"/>
        </w:rPr>
        <w:t>годно</w:t>
      </w:r>
      <w:r>
        <w:rPr>
          <w:rFonts w:ascii="Times New Roman" w:hAnsi="Times New Roman" w:cs="Times New Roman"/>
          <w:bCs/>
          <w:color w:val="auto"/>
          <w:sz w:val="28"/>
          <w:szCs w:val="28"/>
        </w:rPr>
        <w:t xml:space="preserve"> </w:t>
      </w:r>
      <w:r w:rsidRPr="004F26D9">
        <w:rPr>
          <w:rFonts w:ascii="Times New Roman" w:hAnsi="Times New Roman" w:cs="Times New Roman"/>
          <w:bCs/>
          <w:color w:val="auto"/>
          <w:sz w:val="28"/>
          <w:szCs w:val="28"/>
        </w:rPr>
        <w:t>на средней ступени общего образования;</w:t>
      </w:r>
      <w:r w:rsidRPr="004F26D9">
        <w:rPr>
          <w:rFonts w:ascii="Times New Roman" w:hAnsi="Times New Roman" w:cs="Times New Roman"/>
          <w:bCs/>
          <w:color w:val="auto"/>
          <w:sz w:val="28"/>
          <w:szCs w:val="28"/>
        </w:rPr>
        <w:tab/>
      </w:r>
      <w:r w:rsidRPr="004F26D9">
        <w:rPr>
          <w:rFonts w:ascii="Times New Roman" w:hAnsi="Times New Roman" w:cs="Times New Roman"/>
          <w:bCs/>
          <w:color w:val="auto"/>
          <w:sz w:val="28"/>
          <w:szCs w:val="28"/>
        </w:rPr>
        <w:tab/>
      </w:r>
    </w:p>
    <w:p w14:paraId="1FCC1BDE" w14:textId="28524F29"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комплексная психодиа- гностика уровня адапта- ции к обучению на сред- ней ступени общего образования;</w:t>
      </w:r>
      <w:r w:rsidRPr="004F26D9">
        <w:rPr>
          <w:rFonts w:ascii="Times New Roman" w:hAnsi="Times New Roman" w:cs="Times New Roman"/>
          <w:bCs/>
          <w:color w:val="auto"/>
          <w:sz w:val="28"/>
          <w:szCs w:val="28"/>
        </w:rPr>
        <w:tab/>
        <w:t>групповая и (или) индивидуальная</w:t>
      </w:r>
      <w:r w:rsidRPr="004F26D9">
        <w:rPr>
          <w:rFonts w:ascii="Times New Roman" w:hAnsi="Times New Roman" w:cs="Times New Roman"/>
          <w:bCs/>
          <w:color w:val="auto"/>
          <w:sz w:val="28"/>
          <w:szCs w:val="28"/>
        </w:rPr>
        <w:tab/>
        <w:t>октябрь-ноябрь в 5 классах</w:t>
      </w:r>
    </w:p>
    <w:p w14:paraId="7455C58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диагностику динамики и результативности кор- рекционно-развивающей работы педагога- психолога с обучающим-</w:t>
      </w:r>
    </w:p>
    <w:p w14:paraId="19888B0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ся, имеющим ОВЗ</w:t>
      </w:r>
      <w:r w:rsidRPr="004F26D9">
        <w:rPr>
          <w:rFonts w:ascii="Times New Roman" w:hAnsi="Times New Roman" w:cs="Times New Roman"/>
          <w:bCs/>
          <w:color w:val="auto"/>
          <w:sz w:val="28"/>
          <w:szCs w:val="28"/>
        </w:rPr>
        <w:tab/>
        <w:t>индивидуально</w:t>
      </w:r>
      <w:r w:rsidRPr="004F26D9">
        <w:rPr>
          <w:rFonts w:ascii="Times New Roman" w:hAnsi="Times New Roman" w:cs="Times New Roman"/>
          <w:bCs/>
          <w:color w:val="auto"/>
          <w:sz w:val="28"/>
          <w:szCs w:val="28"/>
        </w:rPr>
        <w:tab/>
        <w:t>в течение учебного года ежегодно или по мере необходи- мости</w:t>
      </w:r>
    </w:p>
    <w:p w14:paraId="2649D55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психолого-педагогическую диагностику профориен- тационных интересов,</w:t>
      </w:r>
    </w:p>
    <w:p w14:paraId="798B6AD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склонностей и возмож-</w:t>
      </w:r>
    </w:p>
    <w:p w14:paraId="748E7EF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ностей</w:t>
      </w:r>
      <w:r w:rsidRPr="004F26D9">
        <w:rPr>
          <w:rFonts w:ascii="Times New Roman" w:hAnsi="Times New Roman" w:cs="Times New Roman"/>
          <w:bCs/>
          <w:color w:val="auto"/>
          <w:sz w:val="28"/>
          <w:szCs w:val="28"/>
        </w:rPr>
        <w:tab/>
        <w:t>индивидуально</w:t>
      </w:r>
      <w:r w:rsidRPr="004F26D9">
        <w:rPr>
          <w:rFonts w:ascii="Times New Roman" w:hAnsi="Times New Roman" w:cs="Times New Roman"/>
          <w:bCs/>
          <w:color w:val="auto"/>
          <w:sz w:val="28"/>
          <w:szCs w:val="28"/>
        </w:rPr>
        <w:tab/>
        <w:t>в течение учебного года в 8-9 классах ежегодно</w:t>
      </w:r>
    </w:p>
    <w:p w14:paraId="19A9A0E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психолого-педагогическую диагностику готовности к переходу на старшую ступень общего образо- вания (в случае наличия</w:t>
      </w:r>
    </w:p>
    <w:p w14:paraId="1B8D6E7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необходимости)</w:t>
      </w:r>
      <w:r w:rsidRPr="004F26D9">
        <w:rPr>
          <w:rFonts w:ascii="Times New Roman" w:hAnsi="Times New Roman" w:cs="Times New Roman"/>
          <w:bCs/>
          <w:color w:val="auto"/>
          <w:sz w:val="28"/>
          <w:szCs w:val="28"/>
        </w:rPr>
        <w:tab/>
        <w:t>индивидуально</w:t>
      </w:r>
      <w:r w:rsidRPr="004F26D9">
        <w:rPr>
          <w:rFonts w:ascii="Times New Roman" w:hAnsi="Times New Roman" w:cs="Times New Roman"/>
          <w:bCs/>
          <w:color w:val="auto"/>
          <w:sz w:val="28"/>
          <w:szCs w:val="28"/>
        </w:rPr>
        <w:tab/>
        <w:t>в течение учебного года в 9 классах</w:t>
      </w:r>
    </w:p>
    <w:p w14:paraId="1BD2C051"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Коррекционно- развивающая работа</w:t>
      </w:r>
      <w:r w:rsidRPr="004F26D9">
        <w:rPr>
          <w:rFonts w:ascii="Times New Roman" w:hAnsi="Times New Roman" w:cs="Times New Roman"/>
          <w:bCs/>
          <w:color w:val="auto"/>
          <w:sz w:val="28"/>
          <w:szCs w:val="28"/>
        </w:rPr>
        <w:tab/>
        <w:t>коррекционно- развивающие занятия</w:t>
      </w:r>
      <w:r w:rsidRPr="004F26D9">
        <w:rPr>
          <w:rFonts w:ascii="Times New Roman" w:hAnsi="Times New Roman" w:cs="Times New Roman"/>
          <w:bCs/>
          <w:color w:val="auto"/>
          <w:sz w:val="28"/>
          <w:szCs w:val="28"/>
        </w:rPr>
        <w:tab/>
        <w:t>индивидуальная и (или) групповая</w:t>
      </w:r>
      <w:r w:rsidRPr="004F26D9">
        <w:rPr>
          <w:rFonts w:ascii="Times New Roman" w:hAnsi="Times New Roman" w:cs="Times New Roman"/>
          <w:bCs/>
          <w:color w:val="auto"/>
          <w:sz w:val="28"/>
          <w:szCs w:val="28"/>
        </w:rPr>
        <w:tab/>
        <w:t>в течение учебного года в 5-9 классах, периодичность за- нятий в соответ- ствии с рекомен-</w:t>
      </w:r>
    </w:p>
    <w:p w14:paraId="7F28A00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дациями ПМПК</w:t>
      </w:r>
    </w:p>
    <w:p w14:paraId="54909DD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Консультирование</w:t>
      </w:r>
      <w:r w:rsidRPr="004F26D9">
        <w:rPr>
          <w:rFonts w:ascii="Times New Roman" w:hAnsi="Times New Roman" w:cs="Times New Roman"/>
          <w:bCs/>
          <w:color w:val="auto"/>
          <w:sz w:val="28"/>
          <w:szCs w:val="28"/>
        </w:rPr>
        <w:tab/>
        <w:t>консультации для роди- телей учащихся с огра- ниченными возможно-</w:t>
      </w:r>
    </w:p>
    <w:p w14:paraId="4B0309E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стями здоровья</w:t>
      </w:r>
      <w:r w:rsidRPr="004F26D9">
        <w:rPr>
          <w:rFonts w:ascii="Times New Roman" w:hAnsi="Times New Roman" w:cs="Times New Roman"/>
          <w:bCs/>
          <w:color w:val="auto"/>
          <w:sz w:val="28"/>
          <w:szCs w:val="28"/>
        </w:rPr>
        <w:tab/>
        <w:t>индивидуальная и (или) групповая</w:t>
      </w:r>
      <w:r w:rsidRPr="004F26D9">
        <w:rPr>
          <w:rFonts w:ascii="Times New Roman" w:hAnsi="Times New Roman" w:cs="Times New Roman"/>
          <w:bCs/>
          <w:color w:val="auto"/>
          <w:sz w:val="28"/>
          <w:szCs w:val="28"/>
        </w:rPr>
        <w:tab/>
        <w:t>в течение учебного года по запросу, по ежегодному плану и по мере необхо- димости</w:t>
      </w:r>
    </w:p>
    <w:p w14:paraId="4E9FDED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консультирование класс- ных руководителей и пе- дагогов</w:t>
      </w:r>
      <w:r w:rsidRPr="004F26D9">
        <w:rPr>
          <w:rFonts w:ascii="Times New Roman" w:hAnsi="Times New Roman" w:cs="Times New Roman"/>
          <w:bCs/>
          <w:color w:val="auto"/>
          <w:sz w:val="28"/>
          <w:szCs w:val="28"/>
        </w:rPr>
        <w:tab/>
        <w:t>индивидуальная и (или) групповая</w:t>
      </w:r>
      <w:r w:rsidRPr="004F26D9">
        <w:rPr>
          <w:rFonts w:ascii="Times New Roman" w:hAnsi="Times New Roman" w:cs="Times New Roman"/>
          <w:bCs/>
          <w:color w:val="auto"/>
          <w:sz w:val="28"/>
          <w:szCs w:val="28"/>
        </w:rPr>
        <w:tab/>
      </w:r>
    </w:p>
    <w:p w14:paraId="6635154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консультации по итогам проводимых диагности- ческих исследований и динамике развития обу- чающихся в ходе коррек- ционно-развивающей ра-</w:t>
      </w:r>
    </w:p>
    <w:p w14:paraId="1D7F2F7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боты</w:t>
      </w:r>
      <w:r w:rsidRPr="004F26D9">
        <w:rPr>
          <w:rFonts w:ascii="Times New Roman" w:hAnsi="Times New Roman" w:cs="Times New Roman"/>
          <w:bCs/>
          <w:color w:val="auto"/>
          <w:sz w:val="28"/>
          <w:szCs w:val="28"/>
        </w:rPr>
        <w:tab/>
        <w:t>индивидуальная и (или) групповая</w:t>
      </w:r>
      <w:r w:rsidRPr="004F26D9">
        <w:rPr>
          <w:rFonts w:ascii="Times New Roman" w:hAnsi="Times New Roman" w:cs="Times New Roman"/>
          <w:bCs/>
          <w:color w:val="auto"/>
          <w:sz w:val="28"/>
          <w:szCs w:val="28"/>
        </w:rPr>
        <w:tab/>
      </w:r>
    </w:p>
    <w:p w14:paraId="334C07A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Психологическое про-</w:t>
      </w:r>
      <w:r w:rsidRPr="004F26D9">
        <w:rPr>
          <w:rFonts w:ascii="Times New Roman" w:hAnsi="Times New Roman" w:cs="Times New Roman"/>
          <w:bCs/>
          <w:color w:val="auto"/>
          <w:sz w:val="28"/>
          <w:szCs w:val="28"/>
        </w:rPr>
        <w:tab/>
        <w:t>выступления на роди-</w:t>
      </w:r>
      <w:r w:rsidRPr="004F26D9">
        <w:rPr>
          <w:rFonts w:ascii="Times New Roman" w:hAnsi="Times New Roman" w:cs="Times New Roman"/>
          <w:bCs/>
          <w:color w:val="auto"/>
          <w:sz w:val="28"/>
          <w:szCs w:val="28"/>
        </w:rPr>
        <w:tab/>
        <w:t>групповая</w:t>
      </w:r>
      <w:r w:rsidRPr="004F26D9">
        <w:rPr>
          <w:rFonts w:ascii="Times New Roman" w:hAnsi="Times New Roman" w:cs="Times New Roman"/>
          <w:bCs/>
          <w:color w:val="auto"/>
          <w:sz w:val="28"/>
          <w:szCs w:val="28"/>
        </w:rPr>
        <w:tab/>
        <w:t>по плану работы</w:t>
      </w:r>
    </w:p>
    <w:p w14:paraId="06CE3FF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 </w:t>
      </w:r>
    </w:p>
    <w:p w14:paraId="3179170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свещение и профи- лактика</w:t>
      </w:r>
      <w:r w:rsidRPr="004F26D9">
        <w:rPr>
          <w:rFonts w:ascii="Times New Roman" w:hAnsi="Times New Roman" w:cs="Times New Roman"/>
          <w:bCs/>
          <w:color w:val="auto"/>
          <w:sz w:val="28"/>
          <w:szCs w:val="28"/>
        </w:rPr>
        <w:tab/>
        <w:t>тельских собраниях в</w:t>
      </w:r>
    </w:p>
    <w:p w14:paraId="0D759D7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классах, где обучаются дети с ОВЗ (подгруппо- вое консультирование родителей по динамике развития и обучения де-</w:t>
      </w:r>
    </w:p>
    <w:p w14:paraId="7426DF5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тей с ОВЗ)</w:t>
      </w:r>
      <w:r w:rsidRPr="004F26D9">
        <w:rPr>
          <w:rFonts w:ascii="Times New Roman" w:hAnsi="Times New Roman" w:cs="Times New Roman"/>
          <w:bCs/>
          <w:color w:val="auto"/>
          <w:sz w:val="28"/>
          <w:szCs w:val="28"/>
        </w:rPr>
        <w:tab/>
      </w:r>
      <w:r w:rsidRPr="004F26D9">
        <w:rPr>
          <w:rFonts w:ascii="Times New Roman" w:hAnsi="Times New Roman" w:cs="Times New Roman"/>
          <w:bCs/>
          <w:color w:val="auto"/>
          <w:sz w:val="28"/>
          <w:szCs w:val="28"/>
        </w:rPr>
        <w:tab/>
        <w:t>педагога-психолога ежегодно</w:t>
      </w:r>
    </w:p>
    <w:p w14:paraId="1252987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выступления на заседа- ниях МО учителей и педагогических советах школы по актуальным проблемам образования обучающихся с ОВЗ</w:t>
      </w:r>
      <w:r w:rsidRPr="004F26D9">
        <w:rPr>
          <w:rFonts w:ascii="Times New Roman" w:hAnsi="Times New Roman" w:cs="Times New Roman"/>
          <w:bCs/>
          <w:color w:val="auto"/>
          <w:sz w:val="28"/>
          <w:szCs w:val="28"/>
        </w:rPr>
        <w:tab/>
      </w:r>
      <w:r w:rsidRPr="004F26D9">
        <w:rPr>
          <w:rFonts w:ascii="Times New Roman" w:hAnsi="Times New Roman" w:cs="Times New Roman"/>
          <w:bCs/>
          <w:color w:val="auto"/>
          <w:sz w:val="28"/>
          <w:szCs w:val="28"/>
        </w:rPr>
        <w:tab/>
      </w:r>
    </w:p>
    <w:p w14:paraId="05AF1BD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Экспертно- методическая дея- тельность</w:t>
      </w:r>
      <w:r w:rsidRPr="004F26D9">
        <w:rPr>
          <w:rFonts w:ascii="Times New Roman" w:hAnsi="Times New Roman" w:cs="Times New Roman"/>
          <w:bCs/>
          <w:color w:val="auto"/>
          <w:sz w:val="28"/>
          <w:szCs w:val="28"/>
        </w:rPr>
        <w:tab/>
        <w:t>выявление, анализ дина-</w:t>
      </w:r>
    </w:p>
    <w:p w14:paraId="29CCCDF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мики развития обучаю- щихся</w:t>
      </w:r>
      <w:r w:rsidRPr="004F26D9">
        <w:rPr>
          <w:rFonts w:ascii="Times New Roman" w:hAnsi="Times New Roman" w:cs="Times New Roman"/>
          <w:bCs/>
          <w:color w:val="auto"/>
          <w:sz w:val="28"/>
          <w:szCs w:val="28"/>
        </w:rPr>
        <w:tab/>
        <w:t>индивидуально</w:t>
      </w:r>
      <w:r w:rsidRPr="004F26D9">
        <w:rPr>
          <w:rFonts w:ascii="Times New Roman" w:hAnsi="Times New Roman" w:cs="Times New Roman"/>
          <w:bCs/>
          <w:color w:val="auto"/>
          <w:sz w:val="28"/>
          <w:szCs w:val="28"/>
        </w:rPr>
        <w:tab/>
        <w:t>по мере необходи- мости в течение учебного года ежегодно</w:t>
      </w:r>
    </w:p>
    <w:p w14:paraId="31057C8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разработка раздела пси- хологической коррекции в адаптированной индиви- дуальной образователь-</w:t>
      </w:r>
    </w:p>
    <w:p w14:paraId="3A87290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ной программе</w:t>
      </w:r>
      <w:r w:rsidRPr="004F26D9">
        <w:rPr>
          <w:rFonts w:ascii="Times New Roman" w:hAnsi="Times New Roman" w:cs="Times New Roman"/>
          <w:bCs/>
          <w:color w:val="auto"/>
          <w:sz w:val="28"/>
          <w:szCs w:val="28"/>
        </w:rPr>
        <w:tab/>
      </w:r>
      <w:r w:rsidRPr="004F26D9">
        <w:rPr>
          <w:rFonts w:ascii="Times New Roman" w:hAnsi="Times New Roman" w:cs="Times New Roman"/>
          <w:bCs/>
          <w:color w:val="auto"/>
          <w:sz w:val="28"/>
          <w:szCs w:val="28"/>
        </w:rPr>
        <w:tab/>
      </w:r>
    </w:p>
    <w:p w14:paraId="6E3EA1A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ab/>
        <w:t>корректировка планиро-</w:t>
      </w:r>
    </w:p>
    <w:p w14:paraId="73CD4E6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вания коррекционно- развивающей работы</w:t>
      </w:r>
      <w:r w:rsidRPr="004F26D9">
        <w:rPr>
          <w:rFonts w:ascii="Times New Roman" w:hAnsi="Times New Roman" w:cs="Times New Roman"/>
          <w:bCs/>
          <w:color w:val="auto"/>
          <w:sz w:val="28"/>
          <w:szCs w:val="28"/>
        </w:rPr>
        <w:tab/>
      </w:r>
      <w:r w:rsidRPr="004F26D9">
        <w:rPr>
          <w:rFonts w:ascii="Times New Roman" w:hAnsi="Times New Roman" w:cs="Times New Roman"/>
          <w:bCs/>
          <w:color w:val="auto"/>
          <w:sz w:val="28"/>
          <w:szCs w:val="28"/>
        </w:rPr>
        <w:tab/>
      </w:r>
    </w:p>
    <w:p w14:paraId="2645964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56A2883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Медицинское сопровождение включает в себя следующие направления работы:</w:t>
      </w:r>
    </w:p>
    <w:p w14:paraId="34518EB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w:t>
      </w:r>
      <w:r w:rsidRPr="004F26D9">
        <w:rPr>
          <w:rFonts w:ascii="Times New Roman" w:hAnsi="Times New Roman" w:cs="Times New Roman"/>
          <w:bCs/>
          <w:color w:val="auto"/>
          <w:sz w:val="28"/>
          <w:szCs w:val="28"/>
        </w:rPr>
        <w:tab/>
        <w:t>Обследование состояния здоровья обучающегося.</w:t>
      </w:r>
    </w:p>
    <w:p w14:paraId="37DBB97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Содержание: 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предоставлении индивидуальной программы реабилитации (ИПР) родителями (законными представителями) для ознакомления работникам школы.</w:t>
      </w:r>
    </w:p>
    <w:p w14:paraId="03663D8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2.</w:t>
      </w:r>
      <w:r w:rsidRPr="004F26D9">
        <w:rPr>
          <w:rFonts w:ascii="Times New Roman" w:hAnsi="Times New Roman" w:cs="Times New Roman"/>
          <w:bCs/>
          <w:color w:val="auto"/>
          <w:sz w:val="28"/>
          <w:szCs w:val="28"/>
        </w:rPr>
        <w:tab/>
        <w:t>Анализ состояния здоровья обучающегося и реализацию рекомендаций по итогам ежегодной диспансеризации и ИПР.</w:t>
      </w:r>
    </w:p>
    <w:p w14:paraId="045257B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Содержание: изучение итогового заключения педиатра МУЗ Городская детская по- ликлиника  после диспансеризации и рекомендаций специалистов, доведение рекомендаций до сведения родителей, классного руководителя и других работников школы, реализация рекомендаций согласно ИПР.</w:t>
      </w:r>
    </w:p>
    <w:p w14:paraId="65FB660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3.</w:t>
      </w:r>
      <w:r w:rsidRPr="004F26D9">
        <w:rPr>
          <w:rFonts w:ascii="Times New Roman" w:hAnsi="Times New Roman" w:cs="Times New Roman"/>
          <w:bCs/>
          <w:color w:val="auto"/>
          <w:sz w:val="28"/>
          <w:szCs w:val="28"/>
        </w:rPr>
        <w:tab/>
        <w:t>Динамическое наблюдение у внешних специалистов.</w:t>
      </w:r>
    </w:p>
    <w:p w14:paraId="78874D3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Содержание: наблюдение у врача-невропатолога, детского психоневролога и (или) дру- гих специалистов в случае наличия таковой необходимости.</w:t>
      </w:r>
    </w:p>
    <w:p w14:paraId="79A9921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 </w:t>
      </w:r>
    </w:p>
    <w:p w14:paraId="795754A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План реализации коррекционных мероприятий в рамках медицинского сопровождения</w:t>
      </w:r>
    </w:p>
    <w:p w14:paraId="265756B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Мероприятие</w:t>
      </w:r>
      <w:r w:rsidRPr="004F26D9">
        <w:rPr>
          <w:rFonts w:ascii="Times New Roman" w:hAnsi="Times New Roman" w:cs="Times New Roman"/>
          <w:bCs/>
          <w:color w:val="auto"/>
          <w:sz w:val="28"/>
          <w:szCs w:val="28"/>
        </w:rPr>
        <w:tab/>
        <w:t>Форма проведения</w:t>
      </w:r>
      <w:r w:rsidRPr="004F26D9">
        <w:rPr>
          <w:rFonts w:ascii="Times New Roman" w:hAnsi="Times New Roman" w:cs="Times New Roman"/>
          <w:bCs/>
          <w:color w:val="auto"/>
          <w:sz w:val="28"/>
          <w:szCs w:val="28"/>
        </w:rPr>
        <w:tab/>
        <w:t>Сроки и регулярность про-</w:t>
      </w:r>
    </w:p>
    <w:p w14:paraId="7FA6B8C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ведения</w:t>
      </w:r>
    </w:p>
    <w:p w14:paraId="3A0B34E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Обследование состояния здоровья обучающегося для ПМПК</w:t>
      </w:r>
      <w:r w:rsidRPr="004F26D9">
        <w:rPr>
          <w:rFonts w:ascii="Times New Roman" w:hAnsi="Times New Roman" w:cs="Times New Roman"/>
          <w:bCs/>
          <w:color w:val="auto"/>
          <w:sz w:val="28"/>
          <w:szCs w:val="28"/>
        </w:rPr>
        <w:tab/>
        <w:t>индивидуальная</w:t>
      </w:r>
      <w:r w:rsidRPr="004F26D9">
        <w:rPr>
          <w:rFonts w:ascii="Times New Roman" w:hAnsi="Times New Roman" w:cs="Times New Roman"/>
          <w:bCs/>
          <w:color w:val="auto"/>
          <w:sz w:val="28"/>
          <w:szCs w:val="28"/>
        </w:rPr>
        <w:tab/>
        <w:t>при поступлении обучающе- гося с ОВЗ в школу, затем в период обучения (по мере необходимости, но не реже</w:t>
      </w:r>
    </w:p>
    <w:p w14:paraId="5AFA86D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 раза в учебном году)</w:t>
      </w:r>
    </w:p>
    <w:p w14:paraId="5814EEE1"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Анализ состояния здоровья обучающегося и реализация рекомендаций по итогам ежегодной диспансеризации</w:t>
      </w:r>
    </w:p>
    <w:p w14:paraId="361D0DB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и ИПР (в случае наличия)</w:t>
      </w:r>
      <w:r w:rsidRPr="004F26D9">
        <w:rPr>
          <w:rFonts w:ascii="Times New Roman" w:hAnsi="Times New Roman" w:cs="Times New Roman"/>
          <w:bCs/>
          <w:color w:val="auto"/>
          <w:sz w:val="28"/>
          <w:szCs w:val="28"/>
        </w:rPr>
        <w:tab/>
        <w:t>индивидуальная</w:t>
      </w:r>
      <w:r w:rsidRPr="004F26D9">
        <w:rPr>
          <w:rFonts w:ascii="Times New Roman" w:hAnsi="Times New Roman" w:cs="Times New Roman"/>
          <w:bCs/>
          <w:color w:val="auto"/>
          <w:sz w:val="28"/>
          <w:szCs w:val="28"/>
        </w:rPr>
        <w:tab/>
        <w:t xml:space="preserve">согласно графику диспансе- ризации в МУЗ ГДП </w:t>
      </w:r>
    </w:p>
    <w:p w14:paraId="13A43FD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Динамическое наблюдение у</w:t>
      </w:r>
    </w:p>
    <w:p w14:paraId="1F31AF1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внешних специалистов</w:t>
      </w:r>
      <w:r w:rsidRPr="004F26D9">
        <w:rPr>
          <w:rFonts w:ascii="Times New Roman" w:hAnsi="Times New Roman" w:cs="Times New Roman"/>
          <w:bCs/>
          <w:color w:val="auto"/>
          <w:sz w:val="28"/>
          <w:szCs w:val="28"/>
        </w:rPr>
        <w:tab/>
        <w:t>индивидуальная</w:t>
      </w:r>
      <w:r w:rsidRPr="004F26D9">
        <w:rPr>
          <w:rFonts w:ascii="Times New Roman" w:hAnsi="Times New Roman" w:cs="Times New Roman"/>
          <w:bCs/>
          <w:color w:val="auto"/>
          <w:sz w:val="28"/>
          <w:szCs w:val="28"/>
        </w:rPr>
        <w:tab/>
        <w:t>определяет внешний врач-</w:t>
      </w:r>
    </w:p>
    <w:p w14:paraId="5017B21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специалист</w:t>
      </w:r>
    </w:p>
    <w:p w14:paraId="381906C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3326175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Педагогическое сопровождение классных руководителей и учителей-предметников включает в себя следующие направления коррекционной работы:</w:t>
      </w:r>
    </w:p>
    <w:p w14:paraId="575A925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w:t>
      </w:r>
      <w:r w:rsidRPr="004F26D9">
        <w:rPr>
          <w:rFonts w:ascii="Times New Roman" w:hAnsi="Times New Roman" w:cs="Times New Roman"/>
          <w:bCs/>
          <w:color w:val="auto"/>
          <w:sz w:val="28"/>
          <w:szCs w:val="28"/>
        </w:rPr>
        <w:tab/>
        <w:t>Наблюдение динамики освоения ребёнком учебной деятельности (основной об- разовательной программы основного общего образования).</w:t>
      </w:r>
    </w:p>
    <w:p w14:paraId="48ADDC3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Содержание: динамический анализ эффективности учебной деятельности обучающего- ся с ОВЗ на основе наблюдений на уроках и по итогам срезов, самостоятельных и контрольных работ.</w:t>
      </w:r>
    </w:p>
    <w:p w14:paraId="50E703E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2.</w:t>
      </w:r>
      <w:r w:rsidRPr="004F26D9">
        <w:rPr>
          <w:rFonts w:ascii="Times New Roman" w:hAnsi="Times New Roman" w:cs="Times New Roman"/>
          <w:bCs/>
          <w:color w:val="auto"/>
          <w:sz w:val="28"/>
          <w:szCs w:val="28"/>
        </w:rPr>
        <w:tab/>
        <w:t>Оказание индивидуально ориентированной коррекционной помощи. Содержание: коррекционная помощь учителей, направленная на преодоление выявленных затруднений в учебной деятельности, в том числе и обучение по адаптированной индивидуальной образовательной программе при наличии соответствующих рекомендаций ПМПК.</w:t>
      </w:r>
    </w:p>
    <w:p w14:paraId="498E66E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3.</w:t>
      </w:r>
      <w:r w:rsidRPr="004F26D9">
        <w:rPr>
          <w:rFonts w:ascii="Times New Roman" w:hAnsi="Times New Roman" w:cs="Times New Roman"/>
          <w:bCs/>
          <w:color w:val="auto"/>
          <w:sz w:val="28"/>
          <w:szCs w:val="28"/>
        </w:rPr>
        <w:tab/>
        <w:t>Экспертно-методическая деятельность.</w:t>
      </w:r>
    </w:p>
    <w:p w14:paraId="770F650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Содержание: участие в психолого-педагогических консилиумах Школы, в разработке и реализации АИОП (в случае необходимости), в выборе методов и средств обучения и коррекционной помощи.</w:t>
      </w:r>
    </w:p>
    <w:p w14:paraId="24A433C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4.</w:t>
      </w:r>
      <w:r w:rsidRPr="004F26D9">
        <w:rPr>
          <w:rFonts w:ascii="Times New Roman" w:hAnsi="Times New Roman" w:cs="Times New Roman"/>
          <w:bCs/>
          <w:color w:val="auto"/>
          <w:sz w:val="28"/>
          <w:szCs w:val="28"/>
        </w:rPr>
        <w:tab/>
        <w:t>Консультационная работа.</w:t>
      </w:r>
    </w:p>
    <w:p w14:paraId="4A626E8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Содержание: совместные консультации со специалистами ПМПК и родителями (закон- ными представителями) обучающегося при разработке и в ходе реализации АИОП, в ходе обучения.</w:t>
      </w:r>
    </w:p>
    <w:p w14:paraId="3D36C46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79186B7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План реализации коррекционных мероприятий в рамках педагогического сопровождения,</w:t>
      </w:r>
    </w:p>
    <w:p w14:paraId="38DFB73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осуществляемого классным руководителем и учителями-предметниками</w:t>
      </w:r>
    </w:p>
    <w:p w14:paraId="7984333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Мероприятие</w:t>
      </w:r>
      <w:r w:rsidRPr="004F26D9">
        <w:rPr>
          <w:rFonts w:ascii="Times New Roman" w:hAnsi="Times New Roman" w:cs="Times New Roman"/>
          <w:bCs/>
          <w:color w:val="auto"/>
          <w:sz w:val="28"/>
          <w:szCs w:val="28"/>
        </w:rPr>
        <w:tab/>
        <w:t>Форма проведения</w:t>
      </w:r>
      <w:r w:rsidRPr="004F26D9">
        <w:rPr>
          <w:rFonts w:ascii="Times New Roman" w:hAnsi="Times New Roman" w:cs="Times New Roman"/>
          <w:bCs/>
          <w:color w:val="auto"/>
          <w:sz w:val="28"/>
          <w:szCs w:val="28"/>
        </w:rPr>
        <w:tab/>
        <w:t>Сроки и регулярность про-</w:t>
      </w:r>
    </w:p>
    <w:p w14:paraId="5FAD78F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ведения</w:t>
      </w:r>
    </w:p>
    <w:p w14:paraId="1D07116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Наблюдение динамики осво-</w:t>
      </w:r>
    </w:p>
    <w:p w14:paraId="333426B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ения ребенком учебной дея- тельности (ООП ООО)</w:t>
      </w:r>
      <w:r w:rsidRPr="004F26D9">
        <w:rPr>
          <w:rFonts w:ascii="Times New Roman" w:hAnsi="Times New Roman" w:cs="Times New Roman"/>
          <w:bCs/>
          <w:color w:val="auto"/>
          <w:sz w:val="28"/>
          <w:szCs w:val="28"/>
        </w:rPr>
        <w:tab/>
        <w:t>индивидуальная или группо- вая</w:t>
      </w:r>
      <w:r w:rsidRPr="004F26D9">
        <w:rPr>
          <w:rFonts w:ascii="Times New Roman" w:hAnsi="Times New Roman" w:cs="Times New Roman"/>
          <w:bCs/>
          <w:color w:val="auto"/>
          <w:sz w:val="28"/>
          <w:szCs w:val="28"/>
        </w:rPr>
        <w:tab/>
        <w:t>регулярно в течение учебно-</w:t>
      </w:r>
    </w:p>
    <w:p w14:paraId="72BE031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го года по учебным четвер- тям</w:t>
      </w:r>
    </w:p>
    <w:p w14:paraId="7E893D3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 </w:t>
      </w:r>
    </w:p>
    <w:p w14:paraId="71FDE86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оказание индивидуально ориентированной коррекци-</w:t>
      </w:r>
    </w:p>
    <w:p w14:paraId="34C9A2A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онной помощи</w:t>
      </w:r>
      <w:r w:rsidRPr="004F26D9">
        <w:rPr>
          <w:rFonts w:ascii="Times New Roman" w:hAnsi="Times New Roman" w:cs="Times New Roman"/>
          <w:bCs/>
          <w:color w:val="auto"/>
          <w:sz w:val="28"/>
          <w:szCs w:val="28"/>
        </w:rPr>
        <w:tab/>
        <w:t>индивидуальная и (или) в подгруппах по 2-3 человека</w:t>
      </w:r>
      <w:r w:rsidRPr="004F26D9">
        <w:rPr>
          <w:rFonts w:ascii="Times New Roman" w:hAnsi="Times New Roman" w:cs="Times New Roman"/>
          <w:bCs/>
          <w:color w:val="auto"/>
          <w:sz w:val="28"/>
          <w:szCs w:val="28"/>
        </w:rPr>
        <w:tab/>
        <w:t>регулярно в течение учебно- го года, а также согласно</w:t>
      </w:r>
    </w:p>
    <w:p w14:paraId="367144B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АИОП</w:t>
      </w:r>
    </w:p>
    <w:p w14:paraId="32662A3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Экспертно-методическая</w:t>
      </w:r>
    </w:p>
    <w:p w14:paraId="146DBAD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деятельность</w:t>
      </w:r>
      <w:r w:rsidRPr="004F26D9">
        <w:rPr>
          <w:rFonts w:ascii="Times New Roman" w:hAnsi="Times New Roman" w:cs="Times New Roman"/>
          <w:bCs/>
          <w:color w:val="auto"/>
          <w:sz w:val="28"/>
          <w:szCs w:val="28"/>
        </w:rPr>
        <w:tab/>
        <w:t>Индивидуальная</w:t>
      </w:r>
      <w:r w:rsidRPr="004F26D9">
        <w:rPr>
          <w:rFonts w:ascii="Times New Roman" w:hAnsi="Times New Roman" w:cs="Times New Roman"/>
          <w:bCs/>
          <w:color w:val="auto"/>
          <w:sz w:val="28"/>
          <w:szCs w:val="28"/>
        </w:rPr>
        <w:tab/>
        <w:t>в течение учебного года (в</w:t>
      </w:r>
    </w:p>
    <w:p w14:paraId="50A4F16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случае необходимости)</w:t>
      </w:r>
    </w:p>
    <w:p w14:paraId="62CD60C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lastRenderedPageBreak/>
        <w:t>Консультативная работа</w:t>
      </w:r>
      <w:r w:rsidRPr="004F26D9">
        <w:rPr>
          <w:rFonts w:ascii="Times New Roman" w:hAnsi="Times New Roman" w:cs="Times New Roman"/>
          <w:bCs/>
          <w:color w:val="auto"/>
          <w:sz w:val="28"/>
          <w:szCs w:val="28"/>
        </w:rPr>
        <w:tab/>
        <w:t>Индивидуальная</w:t>
      </w:r>
      <w:r w:rsidRPr="004F26D9">
        <w:rPr>
          <w:rFonts w:ascii="Times New Roman" w:hAnsi="Times New Roman" w:cs="Times New Roman"/>
          <w:bCs/>
          <w:color w:val="auto"/>
          <w:sz w:val="28"/>
          <w:szCs w:val="28"/>
        </w:rPr>
        <w:tab/>
        <w:t>в течение учебного года (в</w:t>
      </w:r>
    </w:p>
    <w:p w14:paraId="7C063E6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случае необходимости)</w:t>
      </w:r>
    </w:p>
    <w:p w14:paraId="1695EC2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1090BD0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Система комплексного психолого-медико-педагогического сопровождения обучающихся с ограниченными возможностями здоровья в условиях образовательного процесса </w:t>
      </w:r>
    </w:p>
    <w:p w14:paraId="1BB085D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Система комплексного психолого-медико-педагогического сопровождения обучающихся с ограниченными возможностями здоровья в условиях образовательного процесса осуществляется через:</w:t>
      </w:r>
    </w:p>
    <w:p w14:paraId="5E0C64B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w:t>
      </w:r>
      <w:r w:rsidRPr="004F26D9">
        <w:rPr>
          <w:rFonts w:ascii="Times New Roman" w:hAnsi="Times New Roman" w:cs="Times New Roman"/>
          <w:bCs/>
          <w:color w:val="auto"/>
          <w:sz w:val="28"/>
          <w:szCs w:val="28"/>
        </w:rPr>
        <w:tab/>
        <w:t>Психолого-медико-педагогическое обследование обучающихся с целью выявления их особых образовательных потребностей, обусловленных ограниченными возможностями здоровья, включающее в себя три последовательных этапа:</w:t>
      </w:r>
    </w:p>
    <w:p w14:paraId="1C7FF2B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1.1.</w:t>
      </w:r>
      <w:r w:rsidRPr="004F26D9">
        <w:rPr>
          <w:rFonts w:ascii="Times New Roman" w:hAnsi="Times New Roman" w:cs="Times New Roman"/>
          <w:bCs/>
          <w:color w:val="auto"/>
          <w:sz w:val="28"/>
          <w:szCs w:val="28"/>
        </w:rPr>
        <w:tab/>
        <w:t>организация сбора информации о вновь прибывающих в школу обучающихся с ОВЗ от их родителей (законных представителей), психолого- медико-педагогической комиссии (если ребёнок проходил в ней консультацию), и детях с ОВЗ заканчивающих начальную школу (от классного руководителя, педагога-психолога, родителей).</w:t>
      </w:r>
    </w:p>
    <w:p w14:paraId="738ECEC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1.2.</w:t>
      </w:r>
      <w:r w:rsidRPr="004F26D9">
        <w:rPr>
          <w:rFonts w:ascii="Times New Roman" w:hAnsi="Times New Roman" w:cs="Times New Roman"/>
          <w:bCs/>
          <w:color w:val="auto"/>
          <w:sz w:val="28"/>
          <w:szCs w:val="28"/>
        </w:rPr>
        <w:tab/>
        <w:t>анализ этой информации и выявление детей с ограниченными возможностями здоро- вья, имеющих особые образовательные потребности, требующие организации специальных образовательных условий на уровне ООО;</w:t>
      </w:r>
    </w:p>
    <w:p w14:paraId="489EF3D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1.3.</w:t>
      </w:r>
      <w:r w:rsidRPr="004F26D9">
        <w:rPr>
          <w:rFonts w:ascii="Times New Roman" w:hAnsi="Times New Roman" w:cs="Times New Roman"/>
          <w:bCs/>
          <w:color w:val="auto"/>
          <w:sz w:val="28"/>
          <w:szCs w:val="28"/>
        </w:rPr>
        <w:tab/>
        <w:t>принятие решения о целесообразности рекомендации перевода на обучение по адаптированной индивидуальной образовательной программе, об организации специальных образовательных условий.</w:t>
      </w:r>
    </w:p>
    <w:p w14:paraId="14FD799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2.</w:t>
      </w:r>
      <w:r w:rsidRPr="004F26D9">
        <w:rPr>
          <w:rFonts w:ascii="Times New Roman" w:hAnsi="Times New Roman" w:cs="Times New Roman"/>
          <w:bCs/>
          <w:color w:val="auto"/>
          <w:sz w:val="28"/>
          <w:szCs w:val="28"/>
        </w:rPr>
        <w:tab/>
        <w:t>Организацию рекомендуемых специальных образовательных условий, разработ- ка и реализация (при необходимости) адаптированной индивидуальной образовательной программы; планирование и реализация комплексной психолого-педагогической, медицинской и социальной помощи и сопровождения для обучающегося со стороны специалистов (педагога-психолога, педагогов дополнительного образования).</w:t>
      </w:r>
    </w:p>
    <w:p w14:paraId="5B2F553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3.</w:t>
      </w:r>
      <w:r w:rsidRPr="004F26D9">
        <w:rPr>
          <w:rFonts w:ascii="Times New Roman" w:hAnsi="Times New Roman" w:cs="Times New Roman"/>
          <w:bCs/>
          <w:color w:val="auto"/>
          <w:sz w:val="28"/>
          <w:szCs w:val="28"/>
        </w:rPr>
        <w:tab/>
        <w:t>Осуществление динамического мониторинга индивидуальной динамики развития (по итогам коррекционно-развивающей работы) и обучения детей (по итогам мероприятий внутришкольного контроля) с ограниченными возможностями здоровья с ежегодным анализом и обобщением на заседаниях ПМПК с целью внесения необходимых корректировок в планирование коррекционной работы на следующий учебный период.</w:t>
      </w:r>
    </w:p>
    <w:p w14:paraId="41E4653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Результатом данных этапов деятельности является оценка контингента обучающихся для учёта особенностей развития детей, определения специфики их особых образовательных потребностей, отнесение учащихся к определённой категории детей с ограниченными возмож- ностями здоровья (в соответствии с критериями, указанными в таблице № 2 «Характерные особенности развития и рекомендуемые условия обучения и воспитания </w:t>
      </w:r>
      <w:r w:rsidRPr="004F26D9">
        <w:rPr>
          <w:rFonts w:ascii="Times New Roman" w:hAnsi="Times New Roman" w:cs="Times New Roman"/>
          <w:bCs/>
          <w:color w:val="auto"/>
          <w:sz w:val="28"/>
          <w:szCs w:val="28"/>
        </w:rPr>
        <w:lastRenderedPageBreak/>
        <w:t>детей с ОВЗ» Про- граммы коррекционной работы ООП НОО);  оценка образовательной среды на предмет соот-</w:t>
      </w:r>
    </w:p>
    <w:p w14:paraId="720BA0B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 </w:t>
      </w:r>
    </w:p>
    <w:p w14:paraId="4322172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ветствия требованиям программно-методического обеспечения, материально-технической и кадровой базы МБУ «Школа № 13».</w:t>
      </w:r>
    </w:p>
    <w:p w14:paraId="0DDEF85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Кроме того, система комплексного психолого-медико-педагогического и социального сопровождения учащихся с ограниченными возможностями здоровья в образовательном процессе Школы также включает в себя следующие этапы деятельности:</w:t>
      </w:r>
    </w:p>
    <w:p w14:paraId="3DE97B1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 Этап планирования, организации, координации коррекционной работы.</w:t>
      </w:r>
    </w:p>
    <w:p w14:paraId="4124139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1.</w:t>
      </w:r>
      <w:r w:rsidRPr="004F26D9">
        <w:rPr>
          <w:rFonts w:ascii="Times New Roman" w:hAnsi="Times New Roman" w:cs="Times New Roman"/>
          <w:bCs/>
          <w:color w:val="auto"/>
          <w:sz w:val="28"/>
          <w:szCs w:val="28"/>
        </w:rPr>
        <w:tab/>
        <w:t>Этап диагностики коррекционно-развивающей образовательной среды.</w:t>
      </w:r>
    </w:p>
    <w:p w14:paraId="201194A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2.</w:t>
      </w:r>
      <w:r w:rsidRPr="004F26D9">
        <w:rPr>
          <w:rFonts w:ascii="Times New Roman" w:hAnsi="Times New Roman" w:cs="Times New Roman"/>
          <w:bCs/>
          <w:color w:val="auto"/>
          <w:sz w:val="28"/>
          <w:szCs w:val="28"/>
        </w:rPr>
        <w:tab/>
        <w:t>Этап регуляции и корректировки.</w:t>
      </w:r>
    </w:p>
    <w:p w14:paraId="5D81897D"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Основными направлениями деятельности на этапе планирования, организации, коор- динации коррекционной работы являются информационно-просветительская, консульта- тивная и коррекционно-развивающая работа со всеми субъектами образовательной дея- тельности.</w:t>
      </w:r>
    </w:p>
    <w:p w14:paraId="4D8455A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Информационно-просветительская работа направлена на разъяснительную деятель- ность по вопросам, связанным с особенностями образовательного процесса для данной катего- рии детей, со всеми участниками образовательного процесса — обучающимися (как имеющи- ми, так и не имеющими недостатки в развитии), их родителями (законными представителями), педагогическими работниками.</w:t>
      </w:r>
    </w:p>
    <w:p w14:paraId="68D7C2C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Результатом данного этапа является осознание педагогами и родителями необходимости знать и учитывать во взаимодействии с детьми их индивидуально-типологические особенности. Консультативная работа обеспечивает непрерывность специального сопровождения де-</w:t>
      </w:r>
    </w:p>
    <w:p w14:paraId="38596DC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тей с ограниченными возможностями здоровья и их семей по вопросам реализации дифферен- цированных психолого-педагогических условий обучения, воспитания, коррекции, развития и социализации обучающихся.</w:t>
      </w:r>
    </w:p>
    <w:p w14:paraId="59D5E27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Результатом данного этапа является разработка индивидуальных психолого-медико- педагогических рекомендаций педагогическим работникам и родителям по оказанию помощи в вопросах воспитания, развития и обучения обучающихся с ОВЗ.</w:t>
      </w:r>
    </w:p>
    <w:p w14:paraId="7D5E6B7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Коррекционно-развивающая работа обеспечивает своевременную специализированную по- мощь в освоении содержания образования и коррекцию недостатков в физическом и (или) пси- хическом развитии детей с ограниченными возможностями здоровья в условиях Школы; спо- собствует формированию универсальных учебных действий у обучающихся (личностных, ре- гулятивных, познавательных, коммуникативных).</w:t>
      </w:r>
    </w:p>
    <w:p w14:paraId="2A4C90F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Результатом данной работы являются:</w:t>
      </w:r>
    </w:p>
    <w:p w14:paraId="56620F2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 xml:space="preserve">организация процесса специального сопровождения детей с ограниченными возможностя- ми здоровья при целенаправленно созданных </w:t>
      </w:r>
      <w:r w:rsidRPr="004F26D9">
        <w:rPr>
          <w:rFonts w:ascii="Times New Roman" w:hAnsi="Times New Roman" w:cs="Times New Roman"/>
          <w:bCs/>
          <w:color w:val="auto"/>
          <w:sz w:val="28"/>
          <w:szCs w:val="28"/>
        </w:rPr>
        <w:lastRenderedPageBreak/>
        <w:t>(вариативных) условиях обучения, воспитания, развития, социализации рассматриваемой категории детей;</w:t>
      </w:r>
    </w:p>
    <w:p w14:paraId="0AEC0039"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разработка и реализация адаптированных индивидуальных образовательных программ (АИОП) и учебных планов для обучающихся с ОВЗ в соответствии с рекомендациями психолого-медико-педагогической комиссии.</w:t>
      </w:r>
    </w:p>
    <w:p w14:paraId="1AD12EE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разработка индивидуальных учебных планов и КТП для организации обучения на дому (при наличии справки ВКК).</w:t>
      </w:r>
    </w:p>
    <w:p w14:paraId="6600FD2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Основным направлением деятельности на этапе диагностики коррекционно-развивающей образовательной среды является диагностика динамики и результативности коррекционно- развивающей работы педагога-психолога с обучающимися с ОВЗ, их успешности в освоении основной образовательной программы основного общего образования.</w:t>
      </w:r>
    </w:p>
    <w:p w14:paraId="4EFBB11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 </w:t>
      </w:r>
    </w:p>
    <w:p w14:paraId="28C5412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Результатом данной работы является констатация соответствия созданных условий и выбран- ных коррекционно-развивающих и образовательных программ особым образовательным по- требностям ребёнка.</w:t>
      </w:r>
    </w:p>
    <w:p w14:paraId="32615CC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Основным направлением этапа регуляции и корректировки является осуществление коррек- ционных мероприятий на основе аналитических материалов по итогам мониторинга динамики развития детей, их успешности в освоении основной образовательной программы.</w:t>
      </w:r>
    </w:p>
    <w:p w14:paraId="5C31B99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Результатом данной работы является внесение необходимых изменений в образовательный процесс и процесс сопровождения детей с ограниченными возможностями здоровья, корректи- ровка условий и форм обучения, методов и приёмов работы.</w:t>
      </w:r>
    </w:p>
    <w:p w14:paraId="7AAA2B5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6D4CFBF2" w14:textId="77777777" w:rsidR="004F26D9" w:rsidRPr="004F26D9" w:rsidRDefault="004F26D9" w:rsidP="004F26D9">
      <w:pPr>
        <w:pStyle w:val="Default"/>
        <w:ind w:firstLine="709"/>
        <w:contextualSpacing/>
        <w:jc w:val="both"/>
        <w:rPr>
          <w:rFonts w:ascii="Times New Roman" w:hAnsi="Times New Roman" w:cs="Times New Roman"/>
          <w:b/>
          <w:bCs/>
          <w:color w:val="auto"/>
          <w:sz w:val="28"/>
          <w:szCs w:val="28"/>
        </w:rPr>
      </w:pPr>
      <w:r w:rsidRPr="004F26D9">
        <w:rPr>
          <w:rFonts w:ascii="Times New Roman" w:hAnsi="Times New Roman" w:cs="Times New Roman"/>
          <w:b/>
          <w:bCs/>
          <w:color w:val="auto"/>
          <w:sz w:val="28"/>
          <w:szCs w:val="28"/>
        </w:rPr>
        <w:t>2.4.4.</w:t>
      </w:r>
      <w:r w:rsidRPr="004F26D9">
        <w:rPr>
          <w:rFonts w:ascii="Times New Roman" w:hAnsi="Times New Roman" w:cs="Times New Roman"/>
          <w:b/>
          <w:bCs/>
          <w:color w:val="auto"/>
          <w:sz w:val="28"/>
          <w:szCs w:val="28"/>
        </w:rPr>
        <w:tab/>
        <w:t>Требования к условиям реализации программы</w:t>
      </w:r>
    </w:p>
    <w:p w14:paraId="3D6A693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Психолого-педагогическое обеспечение:</w:t>
      </w:r>
    </w:p>
    <w:p w14:paraId="3653A8B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обеспечение дифференцированных условий (оптимальный режим учебных нагрузок);</w:t>
      </w:r>
    </w:p>
    <w:p w14:paraId="427C5BB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обеспечение психолого-педагогических условий (коррекционно-развивающая направлен- ность учебно-воспитательного процесса;</w:t>
      </w:r>
    </w:p>
    <w:p w14:paraId="37D7FA5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учет индивидуальных особенностей и особых образовательных, социально- коммуникативных потребностей обучающихся;</w:t>
      </w:r>
    </w:p>
    <w:p w14:paraId="73AA9FA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соблюдение комфортного психоэмоционального режима;</w:t>
      </w:r>
    </w:p>
    <w:p w14:paraId="73BCE77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3109D4C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6134571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 xml:space="preserve">обеспечение активного сотрудничества обучающихся в разных видах деятельности, обога- щение их социального опыта, активизация </w:t>
      </w:r>
      <w:r w:rsidRPr="004F26D9">
        <w:rPr>
          <w:rFonts w:ascii="Times New Roman" w:hAnsi="Times New Roman" w:cs="Times New Roman"/>
          <w:bCs/>
          <w:color w:val="auto"/>
          <w:sz w:val="28"/>
          <w:szCs w:val="28"/>
        </w:rPr>
        <w:lastRenderedPageBreak/>
        <w:t>взаимодействия с разными партнерами по коммуни- кации за счет расширения образовательного, социального, коммуникативного пространства;</w:t>
      </w:r>
    </w:p>
    <w:p w14:paraId="2FFEF3A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обеспечение специализированных условий (определение комплекса специальных задач обу- чения, ориентированных на индивидуальные образовательные потребности обучающихся;</w:t>
      </w:r>
    </w:p>
    <w:p w14:paraId="62D68B7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использование специальных методов, приемов, средств обучения;</w:t>
      </w:r>
    </w:p>
    <w:p w14:paraId="5BB10B6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обеспечение участия всех обучающихся Школы в проведении воспитательных, культурно-развлекательных, спортивно-оздоровительных и иных досуговых мероприятий;</w:t>
      </w:r>
    </w:p>
    <w:p w14:paraId="320E561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B097FA1"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Программно-методическое обеспечение</w:t>
      </w:r>
    </w:p>
    <w:p w14:paraId="6672241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 процессе реализации программы коррекционной работы используются рабочие коррекцион- 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 нальной деятельности учителя, педагога-психолога, учителя-логопеда и др.</w:t>
      </w:r>
    </w:p>
    <w:p w14:paraId="43DEA5A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Кадровое обеспечение</w:t>
      </w:r>
    </w:p>
    <w:p w14:paraId="4F84B1D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Важным моментом реализации программы коррекционной работы является кадровое обеспече- ние. Коррекционно-развивающая работа осуществляется специалистами соответствующей ква- лификации, имеющими специализированное образование, и педагогами, прошедшими обяза- тельную курсовую профессиональную подготовку.</w:t>
      </w:r>
    </w:p>
    <w:p w14:paraId="30A80A6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Ежегодно педагоги Школы проходят  на постоянной основе подготовку, переподготовку и</w:t>
      </w:r>
    </w:p>
    <w:p w14:paraId="39A313B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 </w:t>
      </w:r>
    </w:p>
    <w:p w14:paraId="403728B8"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повышение квалификации, по программам связанным с решением вопросов образования школьников с трудностями в обучении и социализации.</w:t>
      </w:r>
    </w:p>
    <w:p w14:paraId="1F21F64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Материально-техническое обеспечение</w:t>
      </w:r>
    </w:p>
    <w:p w14:paraId="74F10C87"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 ции и организацию их пребывания и обучения.</w:t>
      </w:r>
    </w:p>
    <w:p w14:paraId="5E7A8CF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Информационное обеспечение</w:t>
      </w:r>
    </w:p>
    <w:p w14:paraId="1E7F4F6E"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Необходимым условием реализации ПКР является создание информационной образовательной среды и на этой основе развитие </w:t>
      </w:r>
      <w:r w:rsidRPr="004F26D9">
        <w:rPr>
          <w:rFonts w:ascii="Times New Roman" w:hAnsi="Times New Roman" w:cs="Times New Roman"/>
          <w:bCs/>
          <w:color w:val="auto"/>
          <w:sz w:val="28"/>
          <w:szCs w:val="28"/>
        </w:rPr>
        <w:lastRenderedPageBreak/>
        <w:t>дистанционной формы обучения с использованием современ- ных информационно-коммуникационных технологий.</w:t>
      </w:r>
    </w:p>
    <w:p w14:paraId="1516E510"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Обязательным является создание системы широкого доступа обучающихся, родителей (закон- 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 деоматериалов.</w:t>
      </w:r>
    </w:p>
    <w:p w14:paraId="2A5E4FD6"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Результатом реализации указанных требований стало создание комфортной развивающей обра- зовательной среды:</w:t>
      </w:r>
    </w:p>
    <w:p w14:paraId="7F2980FB"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 xml:space="preserve">преемственной по отношению к начальному общему образованию и учитывающей особен- ности организации основного общего образования, а также специфику психофизического раз- вития школьников с трудностями обучения и социализации на данном уровне общего образова- ния; </w:t>
      </w:r>
    </w:p>
    <w:p w14:paraId="76461EE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обеспечивающей воспитание, обучение, социальную адаптацию и интеграцию;</w:t>
      </w:r>
    </w:p>
    <w:p w14:paraId="7B1BAE1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 лей);</w:t>
      </w:r>
    </w:p>
    <w:p w14:paraId="6FF3DC5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w:t>
      </w:r>
      <w:r w:rsidRPr="004F26D9">
        <w:rPr>
          <w:rFonts w:ascii="Times New Roman" w:hAnsi="Times New Roman" w:cs="Times New Roman"/>
          <w:bCs/>
          <w:color w:val="auto"/>
          <w:sz w:val="28"/>
          <w:szCs w:val="28"/>
        </w:rPr>
        <w:tab/>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 ми Стандартом.</w:t>
      </w:r>
    </w:p>
    <w:p w14:paraId="7959B46C"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p>
    <w:p w14:paraId="016B8EF2" w14:textId="77777777" w:rsidR="004F26D9" w:rsidRPr="004F26D9" w:rsidRDefault="004F26D9" w:rsidP="004F26D9">
      <w:pPr>
        <w:pStyle w:val="Default"/>
        <w:ind w:firstLine="709"/>
        <w:contextualSpacing/>
        <w:jc w:val="both"/>
        <w:rPr>
          <w:rFonts w:ascii="Times New Roman" w:hAnsi="Times New Roman" w:cs="Times New Roman"/>
          <w:b/>
          <w:bCs/>
          <w:color w:val="auto"/>
          <w:sz w:val="28"/>
          <w:szCs w:val="28"/>
        </w:rPr>
      </w:pPr>
      <w:r w:rsidRPr="004F26D9">
        <w:rPr>
          <w:rFonts w:ascii="Times New Roman" w:hAnsi="Times New Roman" w:cs="Times New Roman"/>
          <w:b/>
          <w:bCs/>
          <w:color w:val="auto"/>
          <w:sz w:val="28"/>
          <w:szCs w:val="28"/>
        </w:rPr>
        <w:t>2.4.5.</w:t>
      </w:r>
      <w:r w:rsidRPr="004F26D9">
        <w:rPr>
          <w:rFonts w:ascii="Times New Roman" w:hAnsi="Times New Roman" w:cs="Times New Roman"/>
          <w:b/>
          <w:bCs/>
          <w:color w:val="auto"/>
          <w:sz w:val="28"/>
          <w:szCs w:val="28"/>
        </w:rPr>
        <w:tab/>
        <w:t>Планируемые результаты коррекционной работы</w:t>
      </w:r>
    </w:p>
    <w:p w14:paraId="16578932"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Программа коррекционной работы предусматривает выполнение требований к результа- там, определенным ФГОС ООО.</w:t>
      </w:r>
    </w:p>
    <w:p w14:paraId="37370E3F"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 сти отражаются предметные, метапредметные и личностные результаты. Во внеурочной — личностные и метапредметные результаты.</w:t>
      </w:r>
    </w:p>
    <w:p w14:paraId="562A460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 сти и др.).</w:t>
      </w:r>
    </w:p>
    <w:p w14:paraId="2ECCCF63"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Метапредметные результаты — овладение общеучебными умениями с учетом индивиду- 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 ных на сотрудничество и конструктивное общение.</w:t>
      </w:r>
    </w:p>
    <w:p w14:paraId="023CCAD5"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w:t>
      </w:r>
    </w:p>
    <w:p w14:paraId="713DF3E4"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 xml:space="preserve"> </w:t>
      </w:r>
    </w:p>
    <w:p w14:paraId="70C2599A" w14:textId="77777777" w:rsidR="004F26D9" w:rsidRPr="004F26D9" w:rsidRDefault="004F26D9" w:rsidP="004F26D9">
      <w:pPr>
        <w:pStyle w:val="Default"/>
        <w:ind w:firstLine="709"/>
        <w:contextualSpacing/>
        <w:jc w:val="both"/>
        <w:rPr>
          <w:rFonts w:ascii="Times New Roman" w:hAnsi="Times New Roman" w:cs="Times New Roman"/>
          <w:bCs/>
          <w:color w:val="auto"/>
          <w:sz w:val="28"/>
          <w:szCs w:val="28"/>
        </w:rPr>
      </w:pPr>
      <w:r w:rsidRPr="004F26D9">
        <w:rPr>
          <w:rFonts w:ascii="Times New Roman" w:hAnsi="Times New Roman" w:cs="Times New Roman"/>
          <w:bCs/>
          <w:color w:val="auto"/>
          <w:sz w:val="28"/>
          <w:szCs w:val="28"/>
        </w:rPr>
        <w:t>бенностей разных категорий школьников с трудностями в обучении и социализации.</w:t>
      </w:r>
    </w:p>
    <w:p w14:paraId="348E745B" w14:textId="6AF46FBD" w:rsidR="00632120" w:rsidRPr="005B5AD7" w:rsidRDefault="004F26D9" w:rsidP="004F26D9">
      <w:pPr>
        <w:pStyle w:val="Default"/>
        <w:ind w:firstLine="709"/>
        <w:contextualSpacing/>
        <w:jc w:val="both"/>
        <w:rPr>
          <w:rFonts w:ascii="Times New Roman" w:hAnsi="Times New Roman" w:cs="Times New Roman"/>
          <w:i/>
          <w:color w:val="auto"/>
          <w:sz w:val="28"/>
          <w:szCs w:val="28"/>
        </w:rPr>
      </w:pPr>
      <w:r w:rsidRPr="004F26D9">
        <w:rPr>
          <w:rFonts w:ascii="Times New Roman" w:hAnsi="Times New Roman" w:cs="Times New Roman"/>
          <w:bCs/>
          <w:color w:val="auto"/>
          <w:sz w:val="28"/>
          <w:szCs w:val="28"/>
        </w:rPr>
        <w:lastRenderedPageBreak/>
        <w:t>Достижения обучающихся рассматриваются с учетом их предыдущих индивидуальных до- стижений. Это может быть учет собственных достижений обучающегося (на основе портфеля его достижений).</w:t>
      </w:r>
    </w:p>
    <w:p w14:paraId="297049C2" w14:textId="1E28B280" w:rsidR="001420DD" w:rsidRPr="007E2BA2" w:rsidRDefault="007E2BA2" w:rsidP="007E2BA2">
      <w:pPr>
        <w:pStyle w:val="10"/>
      </w:pPr>
      <w:bookmarkStart w:id="34" w:name="орг"/>
      <w:bookmarkStart w:id="35" w:name="_Toc98861126"/>
      <w:r w:rsidRPr="007E2BA2">
        <w:t>3. </w:t>
      </w:r>
      <w:r w:rsidR="001420DD" w:rsidRPr="007E2BA2">
        <w:t xml:space="preserve">ОРГАНИЗАЦИОННЫЙ РАЗДЕЛ </w:t>
      </w:r>
      <w:r w:rsidR="008F4BA9" w:rsidRPr="007E2BA2">
        <w:t>ПРОГРАММЫ ОСНОВНОГО ОБЩЕГО ОБРАЗОВАНИЯ ОБУЧАЮЩИХСЯ С ТНР</w:t>
      </w:r>
      <w:bookmarkEnd w:id="35"/>
    </w:p>
    <w:p w14:paraId="361A9D04" w14:textId="77777777" w:rsidR="008F4BA9" w:rsidRPr="005B5AD7" w:rsidRDefault="008F4BA9" w:rsidP="005B5AD7">
      <w:pPr>
        <w:pStyle w:val="a8"/>
        <w:ind w:left="450"/>
        <w:jc w:val="both"/>
        <w:rPr>
          <w:rFonts w:ascii="Times New Roman" w:hAnsi="Times New Roman"/>
          <w:b/>
          <w:bCs/>
          <w:sz w:val="28"/>
          <w:szCs w:val="28"/>
        </w:rPr>
      </w:pPr>
    </w:p>
    <w:p w14:paraId="53CA560A" w14:textId="6F14837C" w:rsidR="001420DD" w:rsidRPr="007E2BA2" w:rsidRDefault="007E2BA2" w:rsidP="007E2BA2">
      <w:pPr>
        <w:pStyle w:val="2"/>
      </w:pPr>
      <w:bookmarkStart w:id="36" w:name="_Toc98861127"/>
      <w:bookmarkStart w:id="37" w:name="уп"/>
      <w:bookmarkEnd w:id="34"/>
      <w:r>
        <w:t>3.1. </w:t>
      </w:r>
      <w:r w:rsidR="008F4BA9" w:rsidRPr="007E2BA2">
        <w:t xml:space="preserve"> УЧЕБНЫЙ ПЛАН АДАПТИРОВАННОЙ ПРОГРАММЫ ОСНОВНОГО ОБЩЕГО ОБРАЗОВАНИЯ</w:t>
      </w:r>
      <w:bookmarkEnd w:id="36"/>
    </w:p>
    <w:bookmarkEnd w:id="37"/>
    <w:p w14:paraId="1453B12D" w14:textId="3D62D1BA" w:rsidR="001420DD" w:rsidRPr="005B5AD7" w:rsidRDefault="001420DD" w:rsidP="005B5AD7">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и соответствует примерному учебному плану, предлагаемому </w:t>
      </w:r>
      <w:r w:rsidR="004F26D9">
        <w:rPr>
          <w:rFonts w:ascii="Times New Roman" w:eastAsia="Times New Roman" w:hAnsi="Times New Roman"/>
          <w:color w:val="222222"/>
          <w:sz w:val="28"/>
          <w:szCs w:val="28"/>
        </w:rPr>
        <w:t xml:space="preserve">в </w:t>
      </w:r>
      <w:r w:rsidR="00596B60" w:rsidRPr="005B5AD7">
        <w:rPr>
          <w:rFonts w:ascii="Times New Roman" w:eastAsia="Times New Roman" w:hAnsi="Times New Roman"/>
          <w:color w:val="222222"/>
          <w:sz w:val="28"/>
          <w:szCs w:val="28"/>
        </w:rPr>
        <w:t>ООП ООО, с учетом изменений, определяемых ФГОС ООО</w:t>
      </w:r>
      <w:r w:rsidR="00802097" w:rsidRPr="005B5AD7">
        <w:rPr>
          <w:rFonts w:ascii="Times New Roman" w:eastAsia="Times New Roman" w:hAnsi="Times New Roman"/>
          <w:color w:val="222222"/>
          <w:sz w:val="28"/>
          <w:szCs w:val="28"/>
        </w:rPr>
        <w:t>, а также Гигиеническими нормативами и Санитарно-эпидемиологическими требованиями</w:t>
      </w:r>
      <w:r w:rsidR="00596B60" w:rsidRPr="005B5AD7">
        <w:rPr>
          <w:rFonts w:ascii="Times New Roman" w:eastAsia="Times New Roman" w:hAnsi="Times New Roman"/>
          <w:color w:val="222222"/>
          <w:sz w:val="28"/>
          <w:szCs w:val="28"/>
        </w:rPr>
        <w:t>.</w:t>
      </w:r>
    </w:p>
    <w:p w14:paraId="69C0C245" w14:textId="547237E7" w:rsidR="001420DD" w:rsidRPr="005B5AD7" w:rsidRDefault="001420D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lang w:eastAsia="ru-RU"/>
        </w:rPr>
        <w:t>Из часов, отводимых на внеурочную деятельность</w:t>
      </w:r>
      <w:r w:rsidR="00617918" w:rsidRPr="005B5AD7">
        <w:rPr>
          <w:rFonts w:ascii="Times New Roman" w:hAnsi="Times New Roman"/>
          <w:sz w:val="28"/>
          <w:szCs w:val="28"/>
          <w:lang w:eastAsia="ru-RU"/>
        </w:rPr>
        <w:t>,</w:t>
      </w:r>
      <w:r w:rsidRPr="005B5AD7">
        <w:rPr>
          <w:rFonts w:ascii="Times New Roman" w:hAnsi="Times New Roman"/>
          <w:sz w:val="28"/>
          <w:szCs w:val="28"/>
          <w:lang w:eastAsia="ru-RU"/>
        </w:rPr>
        <w:t xml:space="preserve"> не менее 5 академических часов на каждого обучающегося отводится на </w:t>
      </w:r>
      <w:r w:rsidR="00617918" w:rsidRPr="005B5AD7">
        <w:rPr>
          <w:rFonts w:ascii="Times New Roman" w:hAnsi="Times New Roman"/>
          <w:sz w:val="28"/>
          <w:szCs w:val="28"/>
          <w:lang w:eastAsia="ru-RU"/>
        </w:rPr>
        <w:t>коррекционно</w:t>
      </w:r>
      <w:r w:rsidRPr="005B5AD7">
        <w:rPr>
          <w:rFonts w:ascii="Times New Roman" w:hAnsi="Times New Roman"/>
          <w:sz w:val="28"/>
          <w:szCs w:val="28"/>
          <w:lang w:eastAsia="ru-RU"/>
        </w:rPr>
        <w:t xml:space="preserve">-развивающие курсы. Из этих часов </w:t>
      </w:r>
      <w:r w:rsidRPr="005B5AD7">
        <w:rPr>
          <w:rFonts w:ascii="Times New Roman" w:hAnsi="Times New Roman"/>
          <w:bCs/>
          <w:sz w:val="28"/>
          <w:szCs w:val="28"/>
          <w:lang w:eastAsia="ru-RU"/>
        </w:rPr>
        <w:t>не менее 2х</w:t>
      </w:r>
      <w:r w:rsidRPr="005B5AD7">
        <w:rPr>
          <w:rStyle w:val="af3"/>
          <w:rFonts w:ascii="Times New Roman" w:hAnsi="Times New Roman"/>
          <w:bCs/>
          <w:sz w:val="28"/>
          <w:szCs w:val="28"/>
          <w:lang w:eastAsia="ru-RU"/>
        </w:rPr>
        <w:footnoteReference w:id="1"/>
      </w:r>
      <w:r w:rsidRPr="005B5AD7">
        <w:rPr>
          <w:rFonts w:ascii="Times New Roman" w:hAnsi="Times New Roman"/>
          <w:bCs/>
          <w:sz w:val="28"/>
          <w:szCs w:val="28"/>
          <w:lang w:eastAsia="ru-RU"/>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lang w:eastAsia="ru-RU"/>
        </w:rPr>
        <w:t>ндивидуальные и групповые</w:t>
      </w:r>
      <w:r w:rsidRPr="005B5AD7">
        <w:rPr>
          <w:rFonts w:ascii="Times New Roman" w:hAnsi="Times New Roman"/>
          <w:bCs/>
          <w:sz w:val="28"/>
          <w:szCs w:val="28"/>
          <w:lang w:eastAsia="ru-RU"/>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65EE728A" w14:textId="5FD17E84"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07AD059B" w14:textId="77777777" w:rsidR="004B38E1" w:rsidRDefault="004B38E1" w:rsidP="007E2BA2">
      <w:pPr>
        <w:pStyle w:val="2"/>
      </w:pPr>
      <w:bookmarkStart w:id="38" w:name="_Toc98861128"/>
      <w:bookmarkStart w:id="39" w:name="вд"/>
    </w:p>
    <w:p w14:paraId="4BD9A547" w14:textId="0DE70636" w:rsidR="00596B60" w:rsidRDefault="007E2BA2" w:rsidP="007E2BA2">
      <w:pPr>
        <w:pStyle w:val="2"/>
      </w:pPr>
      <w:r w:rsidRPr="007E2BA2">
        <w:t>3.2. </w:t>
      </w:r>
      <w:r w:rsidR="00596B60" w:rsidRPr="007E2BA2">
        <w:t>ПЛАН ВНЕУРОЧНОЙ ДЕЯТЕЛЬНОСТИ</w:t>
      </w:r>
      <w:bookmarkEnd w:id="38"/>
      <w:r w:rsidR="00596B60" w:rsidRPr="007E2BA2">
        <w:t xml:space="preserve"> </w:t>
      </w:r>
    </w:p>
    <w:p w14:paraId="0FC3DE80" w14:textId="77777777" w:rsidR="007E2BA2" w:rsidRPr="007E2BA2" w:rsidRDefault="007E2BA2" w:rsidP="007E2BA2">
      <w:pPr>
        <w:pStyle w:val="2"/>
      </w:pPr>
    </w:p>
    <w:p w14:paraId="273EDB63" w14:textId="1197D9D3" w:rsidR="00596B60" w:rsidRPr="007E2BA2" w:rsidRDefault="007E2BA2" w:rsidP="007E2BA2">
      <w:pPr>
        <w:pStyle w:val="3"/>
      </w:pPr>
      <w:bookmarkStart w:id="40" w:name="_Toc98861129"/>
      <w:r w:rsidRPr="007E2BA2">
        <w:t>3.2.1. </w:t>
      </w:r>
      <w:r w:rsidR="00596B60" w:rsidRPr="007E2BA2">
        <w:t>Пояснительная записка</w:t>
      </w:r>
      <w:bookmarkEnd w:id="40"/>
    </w:p>
    <w:p w14:paraId="06FCD49E" w14:textId="1816203E" w:rsidR="00120188" w:rsidRPr="005B5AD7" w:rsidRDefault="00783447"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целом с</w:t>
      </w:r>
      <w:r w:rsidR="00A842EF" w:rsidRPr="005B5AD7">
        <w:rPr>
          <w:rFonts w:ascii="Times New Roman" w:hAnsi="Times New Roman"/>
          <w:sz w:val="28"/>
          <w:szCs w:val="28"/>
        </w:rPr>
        <w:t>оответству</w:t>
      </w:r>
      <w:r w:rsidR="008F4BA9" w:rsidRPr="005B5AD7">
        <w:rPr>
          <w:rFonts w:ascii="Times New Roman" w:hAnsi="Times New Roman"/>
          <w:sz w:val="28"/>
          <w:szCs w:val="28"/>
        </w:rPr>
        <w:t>е</w:t>
      </w:r>
      <w:r w:rsidR="004F26D9">
        <w:rPr>
          <w:rFonts w:ascii="Times New Roman" w:hAnsi="Times New Roman"/>
          <w:sz w:val="28"/>
          <w:szCs w:val="28"/>
        </w:rPr>
        <w:t xml:space="preserve">т </w:t>
      </w:r>
      <w:r w:rsidR="00A842EF" w:rsidRPr="005B5AD7">
        <w:rPr>
          <w:rFonts w:ascii="Times New Roman" w:hAnsi="Times New Roman"/>
          <w:sz w:val="28"/>
          <w:szCs w:val="28"/>
        </w:rPr>
        <w:t>ООП ООО</w:t>
      </w:r>
    </w:p>
    <w:bookmarkEnd w:id="39"/>
    <w:p w14:paraId="22E9B061" w14:textId="50BEA8DC" w:rsidR="001420DD" w:rsidRPr="005B5AD7" w:rsidRDefault="00596B6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5B5AD7">
        <w:rPr>
          <w:rFonts w:ascii="Times New Roman" w:hAnsi="Times New Roman"/>
          <w:sz w:val="28"/>
          <w:szCs w:val="28"/>
        </w:rPr>
        <w:t>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3D60CD8C"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345A27C0" w14:textId="22E4FE58" w:rsidR="00A842EF" w:rsidRPr="007E2BA2" w:rsidRDefault="006420B1" w:rsidP="007E2BA2">
      <w:pPr>
        <w:pStyle w:val="3"/>
      </w:pPr>
      <w:bookmarkStart w:id="41" w:name="_Toc98861130"/>
      <w:r w:rsidRPr="007E2BA2">
        <w:lastRenderedPageBreak/>
        <w:t>3.2.2</w:t>
      </w:r>
      <w:r w:rsidR="007E2BA2" w:rsidRPr="007E2BA2">
        <w:t>. </w:t>
      </w:r>
      <w:r w:rsidR="00A842EF" w:rsidRPr="007E2BA2">
        <w:t>Основные направления внеурочной де</w:t>
      </w:r>
      <w:r w:rsidR="007E2BA2" w:rsidRPr="007E2BA2">
        <w:t>ятельности</w:t>
      </w:r>
      <w:bookmarkEnd w:id="41"/>
    </w:p>
    <w:p w14:paraId="2897B47A" w14:textId="57AE55CA" w:rsidR="00A842EF" w:rsidRPr="005B5AD7" w:rsidRDefault="0061791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4F26D9">
        <w:rPr>
          <w:rFonts w:ascii="Times New Roman" w:hAnsi="Times New Roman"/>
          <w:sz w:val="28"/>
          <w:szCs w:val="28"/>
        </w:rPr>
        <w:t xml:space="preserve"> </w:t>
      </w:r>
      <w:r w:rsidR="00A842EF" w:rsidRPr="005B5AD7">
        <w:rPr>
          <w:rFonts w:ascii="Times New Roman" w:hAnsi="Times New Roman"/>
          <w:sz w:val="28"/>
          <w:szCs w:val="28"/>
        </w:rPr>
        <w:t xml:space="preserve">ООП ООО, дополняются </w:t>
      </w:r>
      <w:r w:rsidR="006420B1" w:rsidRPr="005B5AD7">
        <w:rPr>
          <w:rFonts w:ascii="Times New Roman" w:hAnsi="Times New Roman"/>
          <w:sz w:val="28"/>
          <w:szCs w:val="28"/>
        </w:rPr>
        <w:t>з</w:t>
      </w:r>
      <w:r w:rsidR="00A842EF" w:rsidRPr="005B5AD7">
        <w:rPr>
          <w:rFonts w:ascii="Times New Roman" w:hAnsi="Times New Roman"/>
          <w:sz w:val="28"/>
          <w:szCs w:val="28"/>
        </w:rPr>
        <w:t>а счет включения коррекционно-развивающих курсов</w:t>
      </w:r>
      <w:r w:rsidR="00465831" w:rsidRPr="005B5AD7">
        <w:rPr>
          <w:rFonts w:ascii="Times New Roman" w:hAnsi="Times New Roman"/>
          <w:sz w:val="28"/>
          <w:szCs w:val="28"/>
        </w:rPr>
        <w:t>.</w:t>
      </w:r>
    </w:p>
    <w:p w14:paraId="28C0481A" w14:textId="77777777" w:rsidR="00465831" w:rsidRPr="005B5AD7" w:rsidRDefault="00465831" w:rsidP="005B5AD7">
      <w:pPr>
        <w:spacing w:after="0" w:line="240" w:lineRule="auto"/>
        <w:ind w:firstLine="709"/>
        <w:contextualSpacing/>
        <w:jc w:val="both"/>
        <w:rPr>
          <w:rFonts w:ascii="Times New Roman" w:hAnsi="Times New Roman"/>
          <w:sz w:val="28"/>
          <w:szCs w:val="28"/>
        </w:rPr>
      </w:pPr>
    </w:p>
    <w:p w14:paraId="674F7BB7" w14:textId="7D4CAA0B" w:rsidR="00DC68E2" w:rsidRPr="005B5AD7" w:rsidRDefault="00DC68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 учителя-логопеда по программе коррекционной работы (коррекционн</w:t>
      </w:r>
      <w:r w:rsidR="00465831" w:rsidRPr="005B5AD7">
        <w:rPr>
          <w:rFonts w:ascii="Times New Roman" w:hAnsi="Times New Roman" w:cs="Times New Roman"/>
          <w:i/>
          <w:color w:val="auto"/>
          <w:sz w:val="28"/>
          <w:szCs w:val="28"/>
          <w:u w:val="single"/>
        </w:rPr>
        <w:t>ый</w:t>
      </w:r>
      <w:r w:rsidRPr="005B5AD7">
        <w:rPr>
          <w:rFonts w:ascii="Times New Roman" w:hAnsi="Times New Roman" w:cs="Times New Roman"/>
          <w:i/>
          <w:color w:val="auto"/>
          <w:sz w:val="28"/>
          <w:szCs w:val="28"/>
          <w:u w:val="single"/>
        </w:rPr>
        <w:t xml:space="preserve"> курс «Индивидуальные и групповые логопедические занятия»</w:t>
      </w:r>
      <w:r w:rsidR="00320014" w:rsidRPr="005B5AD7">
        <w:rPr>
          <w:rFonts w:ascii="Times New Roman" w:hAnsi="Times New Roman" w:cs="Times New Roman"/>
          <w:i/>
          <w:color w:val="auto"/>
          <w:sz w:val="28"/>
          <w:szCs w:val="28"/>
          <w:u w:val="single"/>
        </w:rPr>
        <w:t>)</w:t>
      </w:r>
      <w:r w:rsidRPr="005B5AD7">
        <w:rPr>
          <w:rFonts w:ascii="Times New Roman" w:hAnsi="Times New Roman" w:cs="Times New Roman"/>
          <w:i/>
          <w:color w:val="auto"/>
          <w:sz w:val="28"/>
          <w:szCs w:val="28"/>
          <w:u w:val="single"/>
        </w:rPr>
        <w:t>.</w:t>
      </w:r>
    </w:p>
    <w:p w14:paraId="6ADE1350" w14:textId="5E17EDA2"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Содержание коррекционных занятий определяется дифференцированными целями и задачами коррекционной работы с обучающимися </w:t>
      </w:r>
      <w:r w:rsidR="00617918" w:rsidRPr="005B5AD7">
        <w:rPr>
          <w:rFonts w:ascii="Times New Roman" w:eastAsia="Times New Roman" w:hAnsi="Times New Roman"/>
          <w:sz w:val="28"/>
          <w:szCs w:val="28"/>
        </w:rPr>
        <w:t>на уровне</w:t>
      </w:r>
      <w:r w:rsidRPr="005B5AD7">
        <w:rPr>
          <w:rFonts w:ascii="Times New Roman" w:eastAsia="Times New Roman" w:hAnsi="Times New Roman"/>
          <w:sz w:val="28"/>
          <w:szCs w:val="28"/>
        </w:rPr>
        <w:t xml:space="preserve"> основного общего образования в зависимости от структуры нарушения и тяжести его проявления. Основными направлениями работы являются:</w:t>
      </w:r>
    </w:p>
    <w:p w14:paraId="6497D0EE"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2F3737D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74652257"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6E3668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367EB0B5" w14:textId="77777777"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Коррекционно-развивающая работа проводится </w:t>
      </w:r>
      <w:r w:rsidRPr="005B5AD7">
        <w:rPr>
          <w:rFonts w:ascii="Times New Roman" w:eastAsia="Times New Roman" w:hAnsi="Times New Roman"/>
          <w:i/>
          <w:iCs/>
          <w:sz w:val="28"/>
          <w:szCs w:val="28"/>
        </w:rPr>
        <w:t>в форме</w:t>
      </w:r>
      <w:r w:rsidRPr="005B5AD7">
        <w:rPr>
          <w:rFonts w:ascii="Times New Roman" w:eastAsia="Times New Roman" w:hAnsi="Times New Roman"/>
          <w:sz w:val="28"/>
          <w:szCs w:val="28"/>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354DD8CF" w14:textId="35F1CB0F"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w:t>
      </w:r>
      <w:r w:rsidR="00633C50">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06835ADD"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84185B5"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4B35E27"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576B5D1B" w14:textId="5B6D6735" w:rsidR="00A842EF" w:rsidRPr="005B5AD7" w:rsidRDefault="00A842EF" w:rsidP="005B5AD7">
      <w:pPr>
        <w:pStyle w:val="Default"/>
        <w:contextualSpacing/>
        <w:jc w:val="both"/>
        <w:rPr>
          <w:rFonts w:ascii="Times New Roman" w:hAnsi="Times New Roman" w:cs="Times New Roman"/>
          <w:iCs/>
          <w:color w:val="auto"/>
          <w:sz w:val="28"/>
          <w:szCs w:val="28"/>
        </w:rPr>
      </w:pPr>
      <w:r w:rsidRPr="005B5AD7">
        <w:rPr>
          <w:rFonts w:ascii="Times New Roman" w:hAnsi="Times New Roman" w:cs="Times New Roman"/>
          <w:i/>
          <w:color w:val="auto"/>
          <w:sz w:val="28"/>
          <w:szCs w:val="28"/>
        </w:rPr>
        <w:t xml:space="preserve">Этапы </w:t>
      </w:r>
      <w:r w:rsidR="00617918" w:rsidRPr="005B5AD7">
        <w:rPr>
          <w:rFonts w:ascii="Times New Roman" w:hAnsi="Times New Roman" w:cs="Times New Roman"/>
          <w:i/>
          <w:color w:val="auto"/>
          <w:sz w:val="28"/>
          <w:szCs w:val="28"/>
        </w:rPr>
        <w:t>организации</w:t>
      </w:r>
      <w:r w:rsidRPr="005B5AD7">
        <w:rPr>
          <w:rFonts w:ascii="Times New Roman" w:hAnsi="Times New Roman" w:cs="Times New Roman"/>
          <w:i/>
          <w:color w:val="auto"/>
          <w:sz w:val="28"/>
          <w:szCs w:val="28"/>
        </w:rPr>
        <w:t xml:space="preserve">: </w:t>
      </w:r>
      <w:r w:rsidRPr="005B5AD7">
        <w:rPr>
          <w:rFonts w:ascii="Times New Roman" w:hAnsi="Times New Roman" w:cs="Times New Roman"/>
          <w:iCs/>
          <w:color w:val="auto"/>
          <w:sz w:val="28"/>
          <w:szCs w:val="28"/>
        </w:rPr>
        <w:t>диагностический, коррекцио</w:t>
      </w:r>
      <w:r w:rsidR="002F0B38" w:rsidRPr="005B5AD7">
        <w:rPr>
          <w:rFonts w:ascii="Times New Roman" w:hAnsi="Times New Roman" w:cs="Times New Roman"/>
          <w:iCs/>
          <w:color w:val="auto"/>
          <w:sz w:val="28"/>
          <w:szCs w:val="28"/>
        </w:rPr>
        <w:t>н</w:t>
      </w:r>
      <w:r w:rsidRPr="005B5AD7">
        <w:rPr>
          <w:rFonts w:ascii="Times New Roman" w:hAnsi="Times New Roman" w:cs="Times New Roman"/>
          <w:iCs/>
          <w:color w:val="auto"/>
          <w:sz w:val="28"/>
          <w:szCs w:val="28"/>
        </w:rPr>
        <w:t xml:space="preserve">ный, мониторинг </w:t>
      </w:r>
      <w:r w:rsidR="002F0B38" w:rsidRPr="005B5AD7">
        <w:rPr>
          <w:rFonts w:ascii="Times New Roman" w:hAnsi="Times New Roman" w:cs="Times New Roman"/>
          <w:iCs/>
          <w:color w:val="auto"/>
          <w:sz w:val="28"/>
          <w:szCs w:val="28"/>
        </w:rPr>
        <w:t>эффективности</w:t>
      </w:r>
      <w:r w:rsidR="00167681" w:rsidRPr="005B5AD7">
        <w:rPr>
          <w:rFonts w:ascii="Times New Roman" w:hAnsi="Times New Roman" w:cs="Times New Roman"/>
          <w:iCs/>
          <w:color w:val="auto"/>
          <w:sz w:val="28"/>
          <w:szCs w:val="28"/>
        </w:rPr>
        <w:t>.</w:t>
      </w:r>
    </w:p>
    <w:p w14:paraId="6F4A0294" w14:textId="77777777" w:rsidR="00DC68E2" w:rsidRPr="005B5AD7" w:rsidRDefault="00DC68E2" w:rsidP="005B5AD7">
      <w:pPr>
        <w:pStyle w:val="a8"/>
        <w:ind w:left="0" w:firstLine="709"/>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0551E593" w14:textId="77777777" w:rsidR="00DC68E2" w:rsidRPr="005B5AD7" w:rsidRDefault="00DC68E2"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31E0EAFB" w14:textId="74487B57"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обследование обучающихся с 1 по 15 сентября и с 15 по 30 мая;</w:t>
      </w:r>
    </w:p>
    <w:p w14:paraId="1CA369F7" w14:textId="64921BAC"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4424E6D9" w14:textId="311C8B92"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lastRenderedPageBreak/>
        <w:t xml:space="preserve">комплексный сбор сведений об обучающихся с ТНР на основании диагностической информации от специалистов различного профиля; </w:t>
      </w:r>
    </w:p>
    <w:p w14:paraId="56B8DC8F" w14:textId="2F232F2A"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выявление симптоматики и уровня речевого развития обучающихся с</w:t>
      </w:r>
      <w:r w:rsidR="00140FA3" w:rsidRPr="007E2BA2">
        <w:rPr>
          <w:rFonts w:ascii="Times New Roman" w:eastAsiaTheme="minorEastAsia" w:hAnsi="Times New Roman" w:cstheme="minorBidi"/>
          <w:sz w:val="28"/>
          <w:lang w:eastAsia="en-US"/>
        </w:rPr>
        <w:t xml:space="preserve"> </w:t>
      </w:r>
      <w:r w:rsidRPr="007E2BA2">
        <w:rPr>
          <w:rFonts w:ascii="Times New Roman" w:eastAsiaTheme="minorEastAsia" w:hAnsi="Times New Roman" w:cstheme="minorBidi"/>
          <w:sz w:val="28"/>
          <w:lang w:eastAsia="en-US"/>
        </w:rPr>
        <w:t xml:space="preserve">ТНР; </w:t>
      </w:r>
    </w:p>
    <w:p w14:paraId="0CF24FF7" w14:textId="54C1F52B"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установление этиологии, механизма, структуры речевого </w:t>
      </w:r>
      <w:r w:rsidR="0018625F" w:rsidRPr="007E2BA2">
        <w:rPr>
          <w:rFonts w:ascii="Times New Roman" w:eastAsiaTheme="minorEastAsia" w:hAnsi="Times New Roman" w:cstheme="minorBidi"/>
          <w:sz w:val="28"/>
          <w:lang w:eastAsia="en-US"/>
        </w:rPr>
        <w:t>нарушения</w:t>
      </w:r>
      <w:r w:rsidRPr="007E2BA2">
        <w:rPr>
          <w:rFonts w:ascii="Times New Roman" w:eastAsiaTheme="minorEastAsia" w:hAnsi="Times New Roman" w:cstheme="minorBidi"/>
          <w:sz w:val="28"/>
          <w:lang w:eastAsia="en-US"/>
        </w:rPr>
        <w:t xml:space="preserve"> у обучающихся с ТНР; </w:t>
      </w:r>
    </w:p>
    <w:p w14:paraId="46F26D6E" w14:textId="592D885D"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61C801DF" w14:textId="77777777" w:rsidR="002F0B38" w:rsidRPr="005B5AD7" w:rsidRDefault="002F0B38"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238EFC43" w14:textId="0A9A7004"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B6762A"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w:t>
      </w:r>
      <w:r w:rsidR="00B6762A" w:rsidRPr="005B5AD7">
        <w:rPr>
          <w:rFonts w:ascii="Times New Roman" w:hAnsi="Times New Roman"/>
          <w:sz w:val="28"/>
          <w:szCs w:val="28"/>
        </w:rPr>
        <w:t xml:space="preserve">проведения </w:t>
      </w:r>
      <w:r w:rsidRPr="005B5AD7">
        <w:rPr>
          <w:rFonts w:ascii="Times New Roman" w:hAnsi="Times New Roman"/>
          <w:sz w:val="28"/>
          <w:szCs w:val="28"/>
        </w:rPr>
        <w:t>логопедических занятий.</w:t>
      </w:r>
    </w:p>
    <w:p w14:paraId="5B1BC6E7" w14:textId="571566B9" w:rsidR="00DC68E2" w:rsidRPr="005B5AD7" w:rsidRDefault="00DC68E2" w:rsidP="004F26D9">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r w:rsidR="002F0B38" w:rsidRPr="005B5AD7">
        <w:rPr>
          <w:rFonts w:ascii="Times New Roman" w:hAnsi="Times New Roman" w:cs="Times New Roman"/>
          <w:color w:val="auto"/>
          <w:sz w:val="28"/>
          <w:szCs w:val="28"/>
        </w:rPr>
        <w:t>.</w:t>
      </w:r>
      <w:r w:rsidRPr="005B5AD7">
        <w:rPr>
          <w:rFonts w:ascii="Times New Roman" w:hAnsi="Times New Roman" w:cs="Times New Roman"/>
          <w:color w:val="auto"/>
          <w:sz w:val="28"/>
          <w:szCs w:val="28"/>
        </w:rPr>
        <w:t xml:space="preserve"> </w:t>
      </w:r>
    </w:p>
    <w:p w14:paraId="51DE429B" w14:textId="77777777" w:rsidR="001937E2" w:rsidRPr="005B5AD7" w:rsidRDefault="001937E2" w:rsidP="005B5AD7">
      <w:pPr>
        <w:pStyle w:val="Default"/>
        <w:ind w:firstLine="709"/>
        <w:contextualSpacing/>
        <w:jc w:val="both"/>
        <w:rPr>
          <w:rFonts w:ascii="Times New Roman" w:hAnsi="Times New Roman" w:cs="Times New Roman"/>
          <w:i/>
          <w:color w:val="auto"/>
          <w:sz w:val="28"/>
          <w:szCs w:val="28"/>
        </w:rPr>
      </w:pPr>
    </w:p>
    <w:p w14:paraId="3F0A29B7" w14:textId="136BD7E2" w:rsidR="00254E4A" w:rsidRPr="005B5AD7" w:rsidRDefault="001937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w:t>
      </w:r>
      <w:r w:rsidR="00254E4A" w:rsidRPr="005B5AD7">
        <w:rPr>
          <w:rFonts w:ascii="Times New Roman" w:hAnsi="Times New Roman" w:cs="Times New Roman"/>
          <w:i/>
          <w:color w:val="auto"/>
          <w:sz w:val="28"/>
          <w:szCs w:val="28"/>
          <w:u w:val="single"/>
        </w:rPr>
        <w:t>, направленные на нормализацию речевых и коммуникативных процессов (примерный список).</w:t>
      </w:r>
    </w:p>
    <w:p w14:paraId="0C24350D" w14:textId="77777777" w:rsidR="00254E4A" w:rsidRPr="005B5AD7" w:rsidRDefault="00254E4A"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0DF16637" w14:textId="21ADD1EF" w:rsidR="001937E2" w:rsidRPr="005B5AD7" w:rsidRDefault="0079393C"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61791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r w:rsidR="002F0B38" w:rsidRPr="005B5AD7">
        <w:rPr>
          <w:rFonts w:ascii="Times New Roman" w:hAnsi="Times New Roman" w:cs="Times New Roman"/>
          <w:iCs/>
          <w:color w:val="auto"/>
          <w:sz w:val="28"/>
          <w:szCs w:val="28"/>
        </w:rPr>
        <w:t xml:space="preserve">Они могут проводиться в форме групповых или </w:t>
      </w:r>
      <w:r w:rsidR="00617918" w:rsidRPr="005B5AD7">
        <w:rPr>
          <w:rFonts w:ascii="Times New Roman" w:hAnsi="Times New Roman" w:cs="Times New Roman"/>
          <w:iCs/>
          <w:color w:val="auto"/>
          <w:sz w:val="28"/>
          <w:szCs w:val="28"/>
        </w:rPr>
        <w:t>индивидуальных</w:t>
      </w:r>
      <w:r w:rsidR="002F0B38" w:rsidRPr="005B5AD7">
        <w:rPr>
          <w:rFonts w:ascii="Times New Roman" w:hAnsi="Times New Roman" w:cs="Times New Roman"/>
          <w:iCs/>
          <w:color w:val="auto"/>
          <w:sz w:val="28"/>
          <w:szCs w:val="28"/>
        </w:rPr>
        <w:t xml:space="preserve"> занятий.</w:t>
      </w:r>
    </w:p>
    <w:p w14:paraId="47622778" w14:textId="77777777" w:rsidR="00633D29" w:rsidRPr="005B5AD7" w:rsidRDefault="005415E9"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 xml:space="preserve">Основной </w:t>
      </w:r>
      <w:r w:rsidR="00633D29" w:rsidRPr="005B5AD7">
        <w:rPr>
          <w:rFonts w:ascii="Times New Roman" w:hAnsi="Times New Roman" w:cs="Times New Roman"/>
          <w:b/>
          <w:bCs/>
          <w:color w:val="212529"/>
          <w:sz w:val="28"/>
          <w:szCs w:val="28"/>
          <w:shd w:val="clear" w:color="auto" w:fill="FFFFFF"/>
        </w:rPr>
        <w:t>целью</w:t>
      </w:r>
      <w:r w:rsidRPr="005B5AD7">
        <w:rPr>
          <w:rFonts w:ascii="Times New Roman" w:hAnsi="Times New Roman" w:cs="Times New Roman"/>
          <w:color w:val="212529"/>
          <w:sz w:val="28"/>
          <w:szCs w:val="28"/>
          <w:shd w:val="clear" w:color="auto" w:fill="FFFFFF"/>
        </w:rPr>
        <w:t xml:space="preserve"> логоритмики является перевоспитание речи </w:t>
      </w:r>
      <w:r w:rsidR="00633D29" w:rsidRPr="005B5AD7">
        <w:rPr>
          <w:rFonts w:ascii="Times New Roman" w:hAnsi="Times New Roman" w:cs="Times New Roman"/>
          <w:color w:val="212529"/>
          <w:sz w:val="28"/>
          <w:szCs w:val="28"/>
          <w:shd w:val="clear" w:color="auto" w:fill="FFFFFF"/>
        </w:rPr>
        <w:t xml:space="preserve">обучающихся с темпо-ритмическими нарушениями речи </w:t>
      </w:r>
      <w:r w:rsidRPr="005B5AD7">
        <w:rPr>
          <w:rFonts w:ascii="Times New Roman" w:hAnsi="Times New Roman" w:cs="Times New Roman"/>
          <w:color w:val="212529"/>
          <w:sz w:val="28"/>
          <w:szCs w:val="28"/>
          <w:shd w:val="clear" w:color="auto" w:fill="FFFFFF"/>
        </w:rPr>
        <w:t>через тренировку и развитие необходимых качеств общей и речевой моторики</w:t>
      </w:r>
      <w:r w:rsidR="00633D29" w:rsidRPr="005B5AD7">
        <w:rPr>
          <w:rFonts w:ascii="Times New Roman" w:hAnsi="Times New Roman" w:cs="Times New Roman"/>
          <w:color w:val="212529"/>
          <w:sz w:val="28"/>
          <w:szCs w:val="28"/>
          <w:shd w:val="clear" w:color="auto" w:fill="FFFFFF"/>
        </w:rPr>
        <w:t>.</w:t>
      </w:r>
    </w:p>
    <w:p w14:paraId="2C21CE43" w14:textId="77777777" w:rsidR="00633D29" w:rsidRPr="005B5AD7" w:rsidRDefault="005415E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4FEFCD2F" w14:textId="1F292BA7"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поэтапное развитие ритма общих движений, музыкального ритма и разных видов речевого ритма у обучающихся </w:t>
      </w:r>
    </w:p>
    <w:p w14:paraId="0DE84F71" w14:textId="27E75F90"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14:paraId="10758FDC" w14:textId="070F3D1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формирование плавности и слитности речи;</w:t>
      </w:r>
    </w:p>
    <w:p w14:paraId="60671FF2" w14:textId="6EA77318" w:rsidR="00633D29" w:rsidRPr="007E2BA2" w:rsidRDefault="005415E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разви</w:t>
      </w:r>
      <w:r w:rsidR="00633D29" w:rsidRPr="007E2BA2">
        <w:rPr>
          <w:rFonts w:ascii="Times New Roman" w:eastAsiaTheme="minorEastAsia" w:hAnsi="Times New Roman" w:cstheme="minorBidi"/>
          <w:sz w:val="28"/>
          <w:lang w:eastAsia="en-US"/>
        </w:rPr>
        <w:t>тие</w:t>
      </w:r>
      <w:r w:rsidRPr="007E2BA2">
        <w:rPr>
          <w:rFonts w:ascii="Times New Roman" w:eastAsiaTheme="minorEastAsia" w:hAnsi="Times New Roman" w:cstheme="minorBidi"/>
          <w:sz w:val="28"/>
          <w:lang w:eastAsia="en-US"/>
        </w:rPr>
        <w:t xml:space="preserve"> дыхани</w:t>
      </w:r>
      <w:r w:rsidR="00633D29" w:rsidRPr="007E2BA2">
        <w:rPr>
          <w:rFonts w:ascii="Times New Roman" w:eastAsiaTheme="minorEastAsia" w:hAnsi="Times New Roman" w:cstheme="minorBidi"/>
          <w:sz w:val="28"/>
          <w:lang w:eastAsia="en-US"/>
        </w:rPr>
        <w:t>я</w:t>
      </w:r>
      <w:r w:rsidRPr="007E2BA2">
        <w:rPr>
          <w:rFonts w:ascii="Times New Roman" w:eastAsiaTheme="minorEastAsia" w:hAnsi="Times New Roman" w:cstheme="minorBidi"/>
          <w:sz w:val="28"/>
          <w:lang w:eastAsia="en-US"/>
        </w:rPr>
        <w:t xml:space="preserve"> и сил</w:t>
      </w:r>
      <w:r w:rsidR="00633D29" w:rsidRPr="007E2BA2">
        <w:rPr>
          <w:rFonts w:ascii="Times New Roman" w:eastAsiaTheme="minorEastAsia" w:hAnsi="Times New Roman" w:cstheme="minorBidi"/>
          <w:sz w:val="28"/>
          <w:lang w:eastAsia="en-US"/>
        </w:rPr>
        <w:t>ы</w:t>
      </w:r>
      <w:r w:rsidRPr="007E2BA2">
        <w:rPr>
          <w:rFonts w:ascii="Times New Roman" w:eastAsiaTheme="minorEastAsia" w:hAnsi="Times New Roman" w:cstheme="minorBidi"/>
          <w:sz w:val="28"/>
          <w:lang w:eastAsia="en-US"/>
        </w:rPr>
        <w:t xml:space="preserve"> голоса</w:t>
      </w:r>
      <w:r w:rsidR="00633D29" w:rsidRPr="007E2BA2">
        <w:rPr>
          <w:rFonts w:ascii="Times New Roman" w:eastAsiaTheme="minorEastAsia" w:hAnsi="Times New Roman" w:cstheme="minorBidi"/>
          <w:sz w:val="28"/>
          <w:lang w:eastAsia="en-US"/>
        </w:rPr>
        <w:t xml:space="preserve">; </w:t>
      </w:r>
    </w:p>
    <w:p w14:paraId="23FA01AB" w14:textId="336FE65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нормализация темпа говорения;</w:t>
      </w:r>
    </w:p>
    <w:p w14:paraId="2582A4E3" w14:textId="66E48FA3" w:rsidR="005415E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совершенствование выразительность речи.</w:t>
      </w:r>
    </w:p>
    <w:p w14:paraId="08FBC9FE" w14:textId="18C68050" w:rsidR="00633D29" w:rsidRPr="005B5AD7" w:rsidRDefault="00633D2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r w:rsidR="0099677B" w:rsidRPr="005B5AD7">
        <w:rPr>
          <w:rFonts w:ascii="Times New Roman" w:hAnsi="Times New Roman" w:cs="Times New Roman"/>
          <w:sz w:val="28"/>
          <w:szCs w:val="28"/>
        </w:rPr>
        <w:t>:</w:t>
      </w:r>
    </w:p>
    <w:p w14:paraId="1A71A057" w14:textId="7E5F70D5" w:rsidR="0099677B"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совместн</w:t>
      </w:r>
      <w:r w:rsidR="0099677B" w:rsidRPr="007E2BA2">
        <w:rPr>
          <w:rFonts w:ascii="Times New Roman" w:hAnsi="Times New Roman" w:cs="Times New Roman"/>
          <w:color w:val="auto"/>
          <w:sz w:val="28"/>
          <w:szCs w:val="28"/>
        </w:rPr>
        <w:t>ая</w:t>
      </w:r>
      <w:r w:rsidRPr="007E2BA2">
        <w:rPr>
          <w:rFonts w:ascii="Times New Roman" w:hAnsi="Times New Roman" w:cs="Times New Roman"/>
          <w:color w:val="auto"/>
          <w:sz w:val="28"/>
          <w:szCs w:val="28"/>
        </w:rPr>
        <w:t xml:space="preserve"> работ</w:t>
      </w:r>
      <w:r w:rsidR="0099677B" w:rsidRPr="007E2BA2">
        <w:rPr>
          <w:rFonts w:ascii="Times New Roman" w:hAnsi="Times New Roman" w:cs="Times New Roman"/>
          <w:color w:val="auto"/>
          <w:sz w:val="28"/>
          <w:szCs w:val="28"/>
        </w:rPr>
        <w:t>а</w:t>
      </w:r>
      <w:r w:rsidRPr="007E2BA2">
        <w:rPr>
          <w:rFonts w:ascii="Times New Roman" w:hAnsi="Times New Roman" w:cs="Times New Roman"/>
          <w:color w:val="auto"/>
          <w:sz w:val="28"/>
          <w:szCs w:val="28"/>
        </w:rPr>
        <w:t xml:space="preserve"> учителя-логопеда и музыкального руководителя с четким согласованием целей и задач по развитию ритмических процессов;</w:t>
      </w:r>
    </w:p>
    <w:p w14:paraId="2EB37F7D" w14:textId="7E0E1C45" w:rsidR="00DA595C"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определенно</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чередовани</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проведения занятий музыкального руководителя и учителя-логопеда на каждом этапе формирования моторного и речевого ритмов</w:t>
      </w:r>
      <w:r w:rsidR="00DA595C" w:rsidRPr="007E2BA2">
        <w:rPr>
          <w:rFonts w:ascii="Times New Roman" w:hAnsi="Times New Roman" w:cs="Times New Roman"/>
          <w:color w:val="auto"/>
          <w:sz w:val="28"/>
          <w:szCs w:val="28"/>
        </w:rPr>
        <w:t>;</w:t>
      </w:r>
    </w:p>
    <w:p w14:paraId="17A84386" w14:textId="6F71558B" w:rsidR="00633D29" w:rsidRPr="007E2BA2" w:rsidRDefault="00DA595C"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систематичность проведения занятий</w:t>
      </w:r>
      <w:r w:rsidR="00633D29" w:rsidRPr="007E2BA2">
        <w:rPr>
          <w:rFonts w:ascii="Times New Roman" w:hAnsi="Times New Roman" w:cs="Times New Roman"/>
          <w:color w:val="auto"/>
          <w:sz w:val="28"/>
          <w:szCs w:val="28"/>
        </w:rPr>
        <w:t>.</w:t>
      </w:r>
    </w:p>
    <w:p w14:paraId="7C52E167" w14:textId="401132E1"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Примерная схема проведения логоритмического занятия.</w:t>
      </w:r>
    </w:p>
    <w:p w14:paraId="6E0F31C3" w14:textId="77777777"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lastRenderedPageBreak/>
        <w:t xml:space="preserve">Вводная часть (1-5минут). Организация внимания </w:t>
      </w:r>
      <w:r w:rsidR="0099677B"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6809E7B3" w14:textId="53768BA9"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Основная часть (</w:t>
      </w:r>
      <w:r w:rsidR="0099677B" w:rsidRPr="005B5AD7">
        <w:rPr>
          <w:rFonts w:ascii="Times New Roman" w:hAnsi="Times New Roman" w:cs="Times New Roman"/>
          <w:sz w:val="28"/>
          <w:szCs w:val="28"/>
        </w:rPr>
        <w:t>15</w:t>
      </w:r>
      <w:r w:rsidRPr="005B5AD7">
        <w:rPr>
          <w:rFonts w:ascii="Times New Roman" w:hAnsi="Times New Roman" w:cs="Times New Roman"/>
          <w:sz w:val="28"/>
          <w:szCs w:val="28"/>
        </w:rPr>
        <w:t>-</w:t>
      </w:r>
      <w:r w:rsidR="0099677B" w:rsidRPr="005B5AD7">
        <w:rPr>
          <w:rFonts w:ascii="Times New Roman" w:hAnsi="Times New Roman" w:cs="Times New Roman"/>
          <w:sz w:val="28"/>
          <w:szCs w:val="28"/>
        </w:rPr>
        <w:t>25</w:t>
      </w:r>
      <w:r w:rsidRPr="005B5AD7">
        <w:rPr>
          <w:rFonts w:ascii="Times New Roman" w:hAnsi="Times New Roman" w:cs="Times New Roman"/>
          <w:sz w:val="28"/>
          <w:szCs w:val="28"/>
        </w:rPr>
        <w:t xml:space="preserve"> минут). Упражнения на регулирование мышечного тонуса, на развитие внимания, памяти, координации движений со словом и стихотворным текстом.</w:t>
      </w:r>
      <w:r w:rsidR="0099677B" w:rsidRPr="005B5AD7">
        <w:rPr>
          <w:rFonts w:ascii="Times New Roman" w:hAnsi="Times New Roman" w:cs="Times New Roman"/>
          <w:sz w:val="28"/>
          <w:szCs w:val="28"/>
        </w:rPr>
        <w:t xml:space="preserve"> </w:t>
      </w:r>
    </w:p>
    <w:p w14:paraId="0394CDEC" w14:textId="05D8A6C5" w:rsidR="0079393C" w:rsidRPr="005B5AD7" w:rsidRDefault="005415E9"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Заключительная часть (10-15 минут). Мимическая гимнастика, спокойная ходьба, фигурная маршировка, расслабление.</w:t>
      </w:r>
    </w:p>
    <w:p w14:paraId="638274E8" w14:textId="6863665E"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6C33DBC3" w14:textId="262F66A7"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CBC1666" w14:textId="77777777" w:rsidR="00465831" w:rsidRPr="005B5AD7" w:rsidRDefault="00465831" w:rsidP="005B5AD7">
      <w:pPr>
        <w:pStyle w:val="Default"/>
        <w:ind w:firstLine="709"/>
        <w:contextualSpacing/>
        <w:jc w:val="both"/>
        <w:rPr>
          <w:rFonts w:ascii="Times New Roman" w:hAnsi="Times New Roman" w:cs="Times New Roman"/>
          <w:i/>
          <w:color w:val="auto"/>
          <w:sz w:val="28"/>
          <w:szCs w:val="28"/>
          <w:u w:val="single"/>
        </w:rPr>
      </w:pPr>
    </w:p>
    <w:p w14:paraId="2C2751FB" w14:textId="118B0143" w:rsidR="0099677B" w:rsidRPr="005B5AD7" w:rsidRDefault="0099677B"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w:t>
      </w:r>
      <w:r w:rsidR="00335ED3" w:rsidRPr="005B5AD7">
        <w:rPr>
          <w:rFonts w:ascii="Times New Roman" w:hAnsi="Times New Roman" w:cs="Times New Roman"/>
          <w:i/>
          <w:color w:val="auto"/>
          <w:sz w:val="28"/>
          <w:szCs w:val="28"/>
          <w:u w:val="single"/>
        </w:rPr>
        <w:t>в</w:t>
      </w:r>
      <w:r w:rsidRPr="005B5AD7">
        <w:rPr>
          <w:rFonts w:ascii="Times New Roman" w:hAnsi="Times New Roman" w:cs="Times New Roman"/>
          <w:i/>
          <w:color w:val="auto"/>
          <w:sz w:val="28"/>
          <w:szCs w:val="28"/>
          <w:u w:val="single"/>
        </w:rPr>
        <w:t>ной коммуникации.</w:t>
      </w:r>
    </w:p>
    <w:p w14:paraId="185A1A31" w14:textId="6C679317"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61791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w:t>
      </w:r>
      <w:r w:rsidR="00DA595C" w:rsidRPr="005B5AD7">
        <w:rPr>
          <w:rFonts w:ascii="Times New Roman" w:hAnsi="Times New Roman" w:cs="Times New Roman"/>
          <w:iCs/>
          <w:color w:val="auto"/>
          <w:sz w:val="28"/>
          <w:szCs w:val="28"/>
        </w:rPr>
        <w:t>, в зависимости от широкой или узкой их направленности.</w:t>
      </w:r>
      <w:r w:rsidR="00DA37CE" w:rsidRPr="005B5AD7">
        <w:rPr>
          <w:rFonts w:ascii="Times New Roman" w:hAnsi="Times New Roman" w:cs="Times New Roman"/>
          <w:iCs/>
          <w:color w:val="auto"/>
          <w:sz w:val="28"/>
          <w:szCs w:val="28"/>
        </w:rPr>
        <w:t xml:space="preserve">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64E48069" w14:textId="6305F6CD"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930D2E"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1DFC72D0" w14:textId="77777777" w:rsidR="00762CEF"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34287296" w14:textId="5F1E2A57" w:rsidR="00DA37CE" w:rsidRPr="005B5AD7" w:rsidRDefault="007E2BA2" w:rsidP="005B5AD7">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DA37CE" w:rsidRPr="005B5AD7">
        <w:rPr>
          <w:rFonts w:ascii="Times New Roman" w:hAnsi="Times New Roman" w:cs="Times New Roman"/>
          <w:sz w:val="28"/>
          <w:szCs w:val="28"/>
        </w:rPr>
        <w:t xml:space="preserve">Обогащение поведенческого репертуара обучающихся социально приемлемыми сценариями </w:t>
      </w:r>
      <w:r w:rsidR="00930D2E" w:rsidRPr="005B5AD7">
        <w:rPr>
          <w:rFonts w:ascii="Times New Roman" w:hAnsi="Times New Roman" w:cs="Times New Roman"/>
          <w:sz w:val="28"/>
          <w:szCs w:val="28"/>
        </w:rPr>
        <w:t>коммуникации</w:t>
      </w:r>
      <w:r w:rsidR="00DA37CE" w:rsidRPr="005B5AD7">
        <w:rPr>
          <w:rFonts w:ascii="Times New Roman" w:hAnsi="Times New Roman" w:cs="Times New Roman"/>
          <w:sz w:val="28"/>
          <w:szCs w:val="28"/>
        </w:rPr>
        <w:t xml:space="preserve"> в различных ситуациях. </w:t>
      </w:r>
    </w:p>
    <w:p w14:paraId="0DB8742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70878E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07469E53" w14:textId="15C5AE21"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w:t>
      </w:r>
      <w:r w:rsidR="007E2BA2">
        <w:rPr>
          <w:rFonts w:ascii="Times New Roman" w:hAnsi="Times New Roman" w:cs="Times New Roman"/>
          <w:sz w:val="28"/>
          <w:szCs w:val="28"/>
        </w:rPr>
        <w:t> </w:t>
      </w:r>
      <w:r w:rsidRPr="005B5AD7">
        <w:rPr>
          <w:rFonts w:ascii="Times New Roman" w:hAnsi="Times New Roman" w:cs="Times New Roman"/>
          <w:sz w:val="28"/>
          <w:szCs w:val="28"/>
        </w:rPr>
        <w:t>Развитие рефлексии (умения анализировать эффективность коммуникации.</w:t>
      </w:r>
    </w:p>
    <w:p w14:paraId="0E569770" w14:textId="78CD661B" w:rsidR="00DA595C"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r w:rsidR="00DA37CE" w:rsidRPr="005B5AD7">
        <w:rPr>
          <w:rFonts w:ascii="Times New Roman" w:hAnsi="Times New Roman" w:cs="Times New Roman"/>
          <w:sz w:val="28"/>
          <w:szCs w:val="28"/>
        </w:rPr>
        <w:t xml:space="preserve"> </w:t>
      </w:r>
    </w:p>
    <w:p w14:paraId="7AD3241F" w14:textId="719DDFCF" w:rsidR="00762CEF"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0A00122" w14:textId="6F8CDEA8" w:rsidR="00335ED3" w:rsidRPr="005B5AD7" w:rsidRDefault="00335ED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930D2E" w:rsidRPr="005B5AD7">
        <w:rPr>
          <w:rFonts w:ascii="Times New Roman" w:hAnsi="Times New Roman" w:cs="Times New Roman"/>
          <w:sz w:val="28"/>
          <w:szCs w:val="28"/>
        </w:rPr>
        <w:t>проводятся</w:t>
      </w:r>
      <w:r w:rsidRPr="005B5AD7">
        <w:rPr>
          <w:rFonts w:ascii="Times New Roman" w:hAnsi="Times New Roman" w:cs="Times New Roman"/>
          <w:sz w:val="28"/>
          <w:szCs w:val="28"/>
        </w:rPr>
        <w:t xml:space="preserve"> в группах, в том числе, в разновозрастных, наполняемостью не более 6 обучающихся. </w:t>
      </w:r>
    </w:p>
    <w:p w14:paraId="40AACA3C" w14:textId="13C8F286" w:rsidR="00762CEF" w:rsidRPr="005B5AD7" w:rsidRDefault="00762CEF" w:rsidP="005B5AD7">
      <w:pPr>
        <w:pStyle w:val="Default"/>
        <w:ind w:firstLine="709"/>
        <w:contextualSpacing/>
        <w:jc w:val="both"/>
        <w:rPr>
          <w:rFonts w:ascii="Times New Roman" w:hAnsi="Times New Roman" w:cs="Times New Roman"/>
          <w:iCs/>
          <w:color w:val="auto"/>
          <w:sz w:val="28"/>
          <w:szCs w:val="28"/>
        </w:rPr>
      </w:pPr>
    </w:p>
    <w:p w14:paraId="1F0CC1BE" w14:textId="0322A275" w:rsidR="00335ED3" w:rsidRPr="005B5AD7" w:rsidRDefault="00335ED3"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lastRenderedPageBreak/>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2DE15B7F" w14:textId="77777777" w:rsidR="00211F50" w:rsidRPr="005B5AD7" w:rsidRDefault="00211F50" w:rsidP="005B5AD7">
      <w:pPr>
        <w:pStyle w:val="a8"/>
        <w:tabs>
          <w:tab w:val="left" w:pos="0"/>
          <w:tab w:val="right" w:leader="dot" w:pos="9639"/>
        </w:tabs>
        <w:ind w:left="0" w:firstLine="709"/>
        <w:jc w:val="both"/>
        <w:rPr>
          <w:rFonts w:ascii="Times New Roman" w:hAnsi="Times New Roman"/>
          <w:b/>
          <w:bCs/>
          <w:sz w:val="28"/>
          <w:szCs w:val="28"/>
        </w:rPr>
      </w:pPr>
    </w:p>
    <w:p w14:paraId="3350D8FC" w14:textId="77777777" w:rsidR="00BA33F9" w:rsidRPr="005B5AD7" w:rsidRDefault="00BA33F9" w:rsidP="005B5AD7">
      <w:pPr>
        <w:shd w:val="clear" w:color="auto" w:fill="FFFFFF"/>
        <w:spacing w:after="0" w:line="240" w:lineRule="auto"/>
        <w:contextualSpacing/>
        <w:rPr>
          <w:rFonts w:ascii="Times New Roman" w:eastAsia="Times New Roman" w:hAnsi="Times New Roman"/>
          <w:b/>
          <w:bCs/>
          <w:i/>
          <w:color w:val="000000"/>
          <w:sz w:val="28"/>
          <w:szCs w:val="28"/>
          <w:lang w:eastAsia="ru-RU"/>
        </w:rPr>
      </w:pPr>
    </w:p>
    <w:p w14:paraId="17673128" w14:textId="6B12B75F" w:rsidR="001750F6" w:rsidRPr="007E2BA2" w:rsidRDefault="007E2BA2" w:rsidP="007E2BA2">
      <w:pPr>
        <w:pStyle w:val="2"/>
      </w:pPr>
      <w:bookmarkStart w:id="42" w:name="_Toc98861131"/>
      <w:r w:rsidRPr="007E2BA2">
        <w:t>3.3. </w:t>
      </w:r>
      <w:r w:rsidR="00BA33F9" w:rsidRPr="007E2BA2">
        <w:t xml:space="preserve"> КАЛЕНДАРНЫЙ УЧЕБНЫЙ ГРАФИК</w:t>
      </w:r>
      <w:bookmarkEnd w:id="42"/>
    </w:p>
    <w:p w14:paraId="02DFF02B" w14:textId="77777777" w:rsidR="00DC68E2" w:rsidRPr="005B5AD7" w:rsidRDefault="00DC68E2" w:rsidP="005B5AD7">
      <w:pPr>
        <w:pStyle w:val="Default"/>
        <w:tabs>
          <w:tab w:val="left" w:pos="993"/>
        </w:tabs>
        <w:contextualSpacing/>
        <w:jc w:val="both"/>
        <w:rPr>
          <w:rFonts w:ascii="Times New Roman" w:hAnsi="Times New Roman" w:cs="Times New Roman"/>
          <w:color w:val="auto"/>
          <w:sz w:val="28"/>
          <w:szCs w:val="28"/>
        </w:rPr>
      </w:pPr>
    </w:p>
    <w:p w14:paraId="613C6532" w14:textId="49F68C98" w:rsidR="00BA33F9" w:rsidRPr="007E2BA2" w:rsidRDefault="007E2BA2" w:rsidP="007E2BA2">
      <w:pPr>
        <w:pStyle w:val="3"/>
      </w:pPr>
      <w:bookmarkStart w:id="43" w:name="_Toc98861132"/>
      <w:r w:rsidRPr="007E2BA2">
        <w:t>3.3.1. </w:t>
      </w:r>
      <w:r w:rsidR="004F26D9">
        <w:t>К</w:t>
      </w:r>
      <w:r w:rsidR="00BA33F9" w:rsidRPr="007E2BA2">
        <w:t>алендарный учебный график</w:t>
      </w:r>
      <w:bookmarkEnd w:id="43"/>
    </w:p>
    <w:p w14:paraId="13ED1B1F" w14:textId="6A461EB6" w:rsidR="00BA33F9" w:rsidRDefault="004F26D9" w:rsidP="007E2B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BA33F9" w:rsidRPr="005B5AD7">
        <w:rPr>
          <w:rFonts w:ascii="Times New Roman" w:hAnsi="Times New Roman"/>
          <w:sz w:val="28"/>
          <w:szCs w:val="28"/>
        </w:rPr>
        <w:t>ООП ООО</w:t>
      </w:r>
    </w:p>
    <w:p w14:paraId="2EB62A8A" w14:textId="77777777" w:rsidR="007E2BA2" w:rsidRPr="005B5AD7" w:rsidRDefault="007E2BA2" w:rsidP="005B5AD7">
      <w:pPr>
        <w:spacing w:after="0" w:line="240" w:lineRule="auto"/>
        <w:contextualSpacing/>
        <w:jc w:val="both"/>
        <w:rPr>
          <w:rFonts w:ascii="Times New Roman" w:hAnsi="Times New Roman"/>
          <w:sz w:val="28"/>
          <w:szCs w:val="28"/>
        </w:rPr>
      </w:pPr>
    </w:p>
    <w:p w14:paraId="5B34C89B" w14:textId="759E6010" w:rsidR="00BA33F9" w:rsidRPr="007E2BA2" w:rsidRDefault="00AE37D0" w:rsidP="007E2BA2">
      <w:pPr>
        <w:pStyle w:val="3"/>
      </w:pPr>
      <w:bookmarkStart w:id="44" w:name="_Toc98861133"/>
      <w:r w:rsidRPr="007E2BA2">
        <w:t>3</w:t>
      </w:r>
      <w:r w:rsidR="00BA33F9" w:rsidRPr="007E2BA2">
        <w:t xml:space="preserve">.3.2. </w:t>
      </w:r>
      <w:r w:rsidR="007C4E57">
        <w:t>П</w:t>
      </w:r>
      <w:r w:rsidR="00BA33F9" w:rsidRPr="007E2BA2">
        <w:t>лан внеурочной деятельности</w:t>
      </w:r>
      <w:bookmarkEnd w:id="44"/>
    </w:p>
    <w:p w14:paraId="637495D5" w14:textId="08105176" w:rsidR="00BA33F9" w:rsidRPr="005B5AD7" w:rsidRDefault="004F26D9" w:rsidP="007E2B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BA33F9" w:rsidRPr="005B5AD7">
        <w:rPr>
          <w:rFonts w:ascii="Times New Roman" w:hAnsi="Times New Roman"/>
          <w:sz w:val="28"/>
          <w:szCs w:val="28"/>
        </w:rPr>
        <w:t>ООП ООО</w:t>
      </w:r>
    </w:p>
    <w:p w14:paraId="0DDCC8BA" w14:textId="568A9FED" w:rsidR="00BA33F9" w:rsidRPr="005B5AD7" w:rsidRDefault="00BA33F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Специфичным является необходимость </w:t>
      </w:r>
      <w:r w:rsidR="00930D2E" w:rsidRPr="005B5AD7">
        <w:rPr>
          <w:rFonts w:ascii="Times New Roman" w:hAnsi="Times New Roman"/>
          <w:sz w:val="28"/>
          <w:szCs w:val="28"/>
        </w:rPr>
        <w:t>выделения</w:t>
      </w:r>
      <w:r w:rsidRPr="005B5AD7">
        <w:rPr>
          <w:rFonts w:ascii="Times New Roman" w:hAnsi="Times New Roman"/>
          <w:sz w:val="28"/>
          <w:szCs w:val="28"/>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5B5AD7">
        <w:rPr>
          <w:rFonts w:ascii="Times New Roman" w:hAnsi="Times New Roman"/>
          <w:sz w:val="28"/>
          <w:szCs w:val="28"/>
        </w:rPr>
        <w:t xml:space="preserve">данных </w:t>
      </w:r>
      <w:r w:rsidRPr="005B5AD7">
        <w:rPr>
          <w:rFonts w:ascii="Times New Roman" w:hAnsi="Times New Roman"/>
          <w:sz w:val="28"/>
          <w:szCs w:val="28"/>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4B24C96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7EFF10B" w14:textId="57D82C63" w:rsidR="00BA33F9" w:rsidRPr="007E2BA2" w:rsidRDefault="007E2BA2" w:rsidP="007E2BA2">
      <w:pPr>
        <w:pStyle w:val="2"/>
      </w:pPr>
      <w:bookmarkStart w:id="45" w:name="_Toc98861134"/>
      <w:r w:rsidRPr="007E2BA2">
        <w:t>3.4. </w:t>
      </w:r>
      <w:r w:rsidR="00BA33F9" w:rsidRPr="007E2BA2">
        <w:t xml:space="preserve"> КАЛЕНДАРНЫЙ </w:t>
      </w:r>
      <w:r w:rsidR="00AE37D0" w:rsidRPr="007E2BA2">
        <w:t>ПЛАН</w:t>
      </w:r>
      <w:r w:rsidR="00BA33F9" w:rsidRPr="007E2BA2">
        <w:t xml:space="preserve"> ВОСПИТАТЕЛЬНОЙ РАБОТЫ</w:t>
      </w:r>
      <w:bookmarkEnd w:id="45"/>
    </w:p>
    <w:p w14:paraId="5AC7E0F4" w14:textId="44E23072" w:rsidR="00030F25" w:rsidRDefault="004F26D9" w:rsidP="007E2B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8A5729" w:rsidRPr="005B5AD7">
        <w:rPr>
          <w:rFonts w:ascii="Times New Roman" w:hAnsi="Times New Roman"/>
          <w:sz w:val="28"/>
          <w:szCs w:val="28"/>
        </w:rPr>
        <w:t>ООП ООО</w:t>
      </w:r>
      <w:bookmarkStart w:id="46" w:name="ур"/>
    </w:p>
    <w:p w14:paraId="5C209DF2" w14:textId="77777777" w:rsidR="007E2BA2"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7E2DF253" w14:textId="77777777" w:rsidR="007E2BA2" w:rsidRPr="005B5AD7"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1E1FDEB7" w14:textId="26FD27F6" w:rsidR="008A5729" w:rsidRPr="007E2BA2" w:rsidRDefault="007E2BA2" w:rsidP="007E2BA2">
      <w:pPr>
        <w:pStyle w:val="2"/>
      </w:pPr>
      <w:bookmarkStart w:id="47" w:name="_Toc98861135"/>
      <w:r w:rsidRPr="007E2BA2">
        <w:t>3.5. </w:t>
      </w:r>
      <w:r w:rsidR="008A5729" w:rsidRPr="007E2BA2">
        <w:t xml:space="preserve">ХАРАКТЕРИСТИКА УСЛОВИЙ РЕАЛИЗАЦИИ </w:t>
      </w:r>
      <w:r w:rsidR="000D4043" w:rsidRPr="007E2BA2">
        <w:t>АДАПТ</w:t>
      </w:r>
      <w:r w:rsidR="00AE37D0" w:rsidRPr="007E2BA2">
        <w:t>И</w:t>
      </w:r>
      <w:r w:rsidR="000D4043" w:rsidRPr="007E2BA2">
        <w:t xml:space="preserve">РОВАННОЙ </w:t>
      </w:r>
      <w:r w:rsidR="008A5729" w:rsidRPr="007E2BA2">
        <w:t>ПРОГРАММЫ ОСНОВНОГО ОБЩЕГО ОБРАЗОВАНИЯ В СООТВЕТСТВИИ С ТРЕБОВАНИЯМИ ФГОС ООО</w:t>
      </w:r>
      <w:bookmarkEnd w:id="47"/>
    </w:p>
    <w:p w14:paraId="0087BE83" w14:textId="77777777" w:rsidR="00465831" w:rsidRPr="005B5AD7" w:rsidRDefault="00465831" w:rsidP="005B5AD7">
      <w:pPr>
        <w:spacing w:after="0" w:line="240" w:lineRule="auto"/>
        <w:contextualSpacing/>
        <w:rPr>
          <w:rFonts w:ascii="Times New Roman" w:hAnsi="Times New Roman"/>
          <w:sz w:val="28"/>
          <w:szCs w:val="28"/>
          <w:lang w:eastAsia="ru-RU"/>
        </w:rPr>
      </w:pPr>
    </w:p>
    <w:p w14:paraId="38AA24BB" w14:textId="0AC9C0CF" w:rsidR="00FD647E" w:rsidRPr="007E2BA2" w:rsidRDefault="00875A03" w:rsidP="007E2BA2">
      <w:pPr>
        <w:pStyle w:val="3"/>
      </w:pPr>
      <w:bookmarkStart w:id="48" w:name="_Toc98861136"/>
      <w:r w:rsidRPr="007E2BA2">
        <w:t>3.5.1.</w:t>
      </w:r>
      <w:r w:rsidR="00FD647E" w:rsidRPr="007E2BA2">
        <w:t xml:space="preserve"> </w:t>
      </w:r>
      <w:r w:rsidR="008C7D05" w:rsidRPr="007E2BA2">
        <w:t>Описание общесистемных условий</w:t>
      </w:r>
      <w:r w:rsidR="000D4043" w:rsidRPr="007E2BA2">
        <w:t xml:space="preserve"> реализации адаптированной основной образовательной программы основного общего образования</w:t>
      </w:r>
      <w:bookmarkEnd w:id="48"/>
    </w:p>
    <w:p w14:paraId="1FA32826" w14:textId="095E0C47" w:rsidR="008C7D05" w:rsidRDefault="008C7D05" w:rsidP="007E2BA2">
      <w:pPr>
        <w:pStyle w:val="a8"/>
        <w:ind w:left="0" w:firstLine="709"/>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w:t>
      </w:r>
    </w:p>
    <w:p w14:paraId="0D4273C6" w14:textId="77777777" w:rsidR="007E2BA2" w:rsidRPr="005B5AD7" w:rsidRDefault="007E2BA2" w:rsidP="007E2BA2">
      <w:pPr>
        <w:pStyle w:val="a8"/>
        <w:ind w:left="0" w:firstLine="709"/>
        <w:jc w:val="both"/>
        <w:rPr>
          <w:rFonts w:ascii="Times New Roman" w:hAnsi="Times New Roman"/>
          <w:b/>
          <w:bCs/>
          <w:sz w:val="28"/>
          <w:szCs w:val="28"/>
        </w:rPr>
      </w:pPr>
    </w:p>
    <w:p w14:paraId="66AF0184" w14:textId="23554EBC" w:rsidR="005B71BC" w:rsidRPr="005B5AD7" w:rsidRDefault="00465831" w:rsidP="005B5AD7">
      <w:pPr>
        <w:pStyle w:val="3"/>
      </w:pPr>
      <w:bookmarkStart w:id="49" w:name="_Toc98861137"/>
      <w:bookmarkStart w:id="50" w:name="ку"/>
      <w:bookmarkEnd w:id="46"/>
      <w:r w:rsidRPr="005B5AD7">
        <w:t>3</w:t>
      </w:r>
      <w:r w:rsidR="000D4043" w:rsidRPr="005B5AD7">
        <w:t>.5.2</w:t>
      </w:r>
      <w:r w:rsidR="005B71BC" w:rsidRPr="005B5AD7">
        <w:t>. Описание кадровых условий</w:t>
      </w:r>
      <w:r w:rsidR="000D4043" w:rsidRPr="00C80637">
        <w:t xml:space="preserve"> реализации адаптированной программы основного общего образования</w:t>
      </w:r>
      <w:bookmarkEnd w:id="49"/>
      <w:r w:rsidR="000D4043" w:rsidRPr="00C80637">
        <w:t xml:space="preserve"> </w:t>
      </w:r>
    </w:p>
    <w:p w14:paraId="06D6DCA3" w14:textId="7941E346" w:rsidR="000D4043" w:rsidRPr="005B5AD7" w:rsidRDefault="007C4E57" w:rsidP="005B5A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0D4043" w:rsidRPr="005B5AD7">
        <w:rPr>
          <w:rFonts w:ascii="Times New Roman" w:hAnsi="Times New Roman"/>
          <w:sz w:val="28"/>
          <w:szCs w:val="28"/>
        </w:rPr>
        <w:t>ООП ООО</w:t>
      </w:r>
    </w:p>
    <w:bookmarkEnd w:id="50"/>
    <w:p w14:paraId="413516DB" w14:textId="77777777"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62DA0AEE" w14:textId="50AE13A9"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w:t>
      </w:r>
      <w:r w:rsidR="00857491"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1E22E77" w14:textId="6EC8C74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Лица, имеющие высшее педагогическое (психолого-педагогическое, психологичес</w:t>
      </w:r>
      <w:r w:rsidR="00C93260" w:rsidRPr="005B5AD7">
        <w:rPr>
          <w:rFonts w:ascii="Times New Roman" w:hAnsi="Times New Roman"/>
          <w:sz w:val="28"/>
          <w:szCs w:val="28"/>
        </w:rPr>
        <w:t>к</w:t>
      </w:r>
      <w:r w:rsidRPr="005B5AD7">
        <w:rPr>
          <w:rFonts w:ascii="Times New Roman" w:hAnsi="Times New Roman"/>
          <w:sz w:val="28"/>
          <w:szCs w:val="28"/>
        </w:rPr>
        <w:t xml:space="preserve">ое) образование по другим профилям, для </w:t>
      </w:r>
      <w:r w:rsidR="00C93260" w:rsidRPr="005B5AD7">
        <w:rPr>
          <w:rFonts w:ascii="Times New Roman" w:hAnsi="Times New Roman"/>
          <w:sz w:val="28"/>
          <w:szCs w:val="28"/>
        </w:rPr>
        <w:t>реализации курса</w:t>
      </w:r>
      <w:r w:rsidR="00131D14" w:rsidRPr="005B5AD7">
        <w:rPr>
          <w:rFonts w:ascii="Times New Roman" w:hAnsi="Times New Roman"/>
          <w:sz w:val="28"/>
          <w:szCs w:val="28"/>
        </w:rPr>
        <w:t xml:space="preserve"> </w:t>
      </w:r>
      <w:r w:rsidR="00C93260"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2C78F8B5" w:rsidR="008C266B" w:rsidRDefault="008C266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должны иметь высшее педагогические образование по другим профилям</w:t>
      </w:r>
      <w:r w:rsidR="00C93260" w:rsidRPr="005B5AD7">
        <w:rPr>
          <w:rFonts w:ascii="Times New Roman" w:hAnsi="Times New Roman"/>
          <w:sz w:val="28"/>
          <w:szCs w:val="28"/>
        </w:rPr>
        <w:t xml:space="preserve"> и</w:t>
      </w:r>
      <w:r w:rsidRPr="005B5AD7">
        <w:rPr>
          <w:rFonts w:ascii="Times New Roman" w:hAnsi="Times New Roman"/>
          <w:sz w:val="28"/>
          <w:szCs w:val="28"/>
        </w:rPr>
        <w:t xml:space="preserve"> </w:t>
      </w:r>
      <w:r w:rsidR="00CD135F" w:rsidRPr="005B5AD7">
        <w:rPr>
          <w:rFonts w:ascii="Times New Roman" w:hAnsi="Times New Roman"/>
          <w:sz w:val="28"/>
          <w:szCs w:val="28"/>
        </w:rPr>
        <w:t xml:space="preserve">пройти повышение квалификации по проблемам обучения </w:t>
      </w:r>
      <w:r w:rsidR="00875A03" w:rsidRPr="005B5AD7">
        <w:rPr>
          <w:rFonts w:ascii="Times New Roman" w:hAnsi="Times New Roman"/>
          <w:sz w:val="28"/>
          <w:szCs w:val="28"/>
        </w:rPr>
        <w:t>обучающихся</w:t>
      </w:r>
      <w:r w:rsidR="00CD135F" w:rsidRPr="005B5AD7">
        <w:rPr>
          <w:rFonts w:ascii="Times New Roman" w:hAnsi="Times New Roman"/>
          <w:sz w:val="28"/>
          <w:szCs w:val="28"/>
        </w:rPr>
        <w:t xml:space="preserve"> с ТНР.</w:t>
      </w:r>
    </w:p>
    <w:p w14:paraId="6F06F666" w14:textId="77777777" w:rsidR="00C80637" w:rsidRPr="005B5AD7" w:rsidRDefault="00C80637" w:rsidP="005B5AD7">
      <w:pPr>
        <w:spacing w:after="0" w:line="240" w:lineRule="auto"/>
        <w:ind w:firstLine="709"/>
        <w:contextualSpacing/>
        <w:jc w:val="both"/>
        <w:rPr>
          <w:rFonts w:ascii="Times New Roman" w:hAnsi="Times New Roman"/>
          <w:sz w:val="28"/>
          <w:szCs w:val="28"/>
        </w:rPr>
      </w:pPr>
    </w:p>
    <w:p w14:paraId="56DE7F84" w14:textId="212FDA46" w:rsidR="000D4043" w:rsidRPr="005B5AD7" w:rsidRDefault="00465831" w:rsidP="00C80637">
      <w:pPr>
        <w:pStyle w:val="3"/>
      </w:pPr>
      <w:bookmarkStart w:id="51" w:name="_Toc98861138"/>
      <w:bookmarkStart w:id="52" w:name="ппу"/>
      <w:r w:rsidRPr="005B5AD7">
        <w:t>3</w:t>
      </w:r>
      <w:r w:rsidR="000D4043" w:rsidRPr="005B5AD7">
        <w:t>.5.3</w:t>
      </w:r>
      <w:r w:rsidR="005B71BC" w:rsidRPr="005B5AD7">
        <w:t xml:space="preserve">. </w:t>
      </w:r>
      <w:r w:rsidR="000D404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51"/>
    </w:p>
    <w:p w14:paraId="00667F98" w14:textId="26FDAC0C" w:rsidR="000D4043" w:rsidRPr="00C80637" w:rsidRDefault="000D4043" w:rsidP="00C80637">
      <w:pPr>
        <w:spacing w:after="0" w:line="240" w:lineRule="auto"/>
        <w:ind w:firstLine="709"/>
        <w:contextualSpacing/>
        <w:jc w:val="both"/>
        <w:rPr>
          <w:rFonts w:ascii="Times New Roman" w:hAnsi="Times New Roman"/>
          <w:sz w:val="28"/>
          <w:szCs w:val="28"/>
        </w:rPr>
      </w:pPr>
      <w:r w:rsidRPr="00C80637">
        <w:rPr>
          <w:rFonts w:ascii="Times New Roman" w:hAnsi="Times New Roman"/>
          <w:sz w:val="28"/>
          <w:szCs w:val="28"/>
        </w:rPr>
        <w:t>На</w:t>
      </w:r>
      <w:r w:rsidR="007C4E57">
        <w:rPr>
          <w:rFonts w:ascii="Times New Roman" w:hAnsi="Times New Roman"/>
          <w:sz w:val="28"/>
          <w:szCs w:val="28"/>
        </w:rPr>
        <w:t xml:space="preserve">ряду с условиями, описанными в </w:t>
      </w:r>
      <w:r w:rsidRPr="00C80637">
        <w:rPr>
          <w:rFonts w:ascii="Times New Roman" w:hAnsi="Times New Roman"/>
          <w:sz w:val="28"/>
          <w:szCs w:val="28"/>
        </w:rPr>
        <w:t>ООП ООО, необходимо создание условий, обеспечивающих специальные образовательные потребности обучающихся с ТНР.</w:t>
      </w:r>
    </w:p>
    <w:bookmarkEnd w:id="52"/>
    <w:p w14:paraId="01FA41C9" w14:textId="0FCF6D8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6762A"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23DE3D9A" w14:textId="3AB225C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6762A"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FEDFFB5"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0877968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Default="00A47E9A" w:rsidP="00C8063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w:t>
      </w:r>
      <w:r w:rsidR="00C93260" w:rsidRPr="005B5AD7">
        <w:rPr>
          <w:rFonts w:ascii="Times New Roman" w:hAnsi="Times New Roman" w:cs="Times New Roman"/>
          <w:sz w:val="28"/>
          <w:szCs w:val="28"/>
        </w:rPr>
        <w:t xml:space="preserve">обучающимся по варианту 5.1 </w:t>
      </w:r>
      <w:r w:rsidRPr="005B5AD7">
        <w:rPr>
          <w:rFonts w:ascii="Times New Roman" w:hAnsi="Times New Roman" w:cs="Times New Roman"/>
          <w:sz w:val="28"/>
          <w:szCs w:val="28"/>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53" w:name="фу"/>
    </w:p>
    <w:p w14:paraId="23DF6663" w14:textId="77777777" w:rsidR="00C80637" w:rsidRPr="005B5AD7" w:rsidRDefault="00C80637" w:rsidP="00C80637">
      <w:pPr>
        <w:pStyle w:val="ConsPlusNormal"/>
        <w:tabs>
          <w:tab w:val="left" w:pos="993"/>
        </w:tabs>
        <w:ind w:firstLine="709"/>
        <w:contextualSpacing/>
        <w:jc w:val="both"/>
        <w:rPr>
          <w:rFonts w:ascii="Times New Roman" w:eastAsia="@Arial Unicode MS" w:hAnsi="Times New Roman"/>
          <w:b/>
          <w:bCs/>
          <w:sz w:val="28"/>
          <w:szCs w:val="28"/>
        </w:rPr>
      </w:pPr>
    </w:p>
    <w:p w14:paraId="4DC11690" w14:textId="02AA5145" w:rsidR="000D4043" w:rsidRPr="005B5AD7" w:rsidRDefault="00030F25" w:rsidP="00C80637">
      <w:pPr>
        <w:pStyle w:val="3"/>
      </w:pPr>
      <w:bookmarkStart w:id="54" w:name="_Toc98861139"/>
      <w:r w:rsidRPr="005B5AD7">
        <w:t>3.5.4</w:t>
      </w:r>
      <w:r w:rsidR="00C80637">
        <w:t>.</w:t>
      </w:r>
      <w:r w:rsidR="005B71BC" w:rsidRPr="005B5AD7">
        <w:t xml:space="preserve"> </w:t>
      </w:r>
      <w:r w:rsidR="000D4043" w:rsidRPr="005B5AD7">
        <w:t>Финансово-экономические условия реализации адаптированной образовательной</w:t>
      </w:r>
      <w:r w:rsidR="000D4043" w:rsidRPr="00C80637">
        <w:t xml:space="preserve"> </w:t>
      </w:r>
      <w:r w:rsidR="000D4043" w:rsidRPr="005B5AD7">
        <w:t>программы</w:t>
      </w:r>
      <w:r w:rsidR="000D4043" w:rsidRPr="00C80637">
        <w:t xml:space="preserve"> </w:t>
      </w:r>
      <w:r w:rsidR="000D4043" w:rsidRPr="005B5AD7">
        <w:t>основного общего</w:t>
      </w:r>
      <w:r w:rsidR="000D4043" w:rsidRPr="00C80637">
        <w:t xml:space="preserve"> </w:t>
      </w:r>
      <w:r w:rsidR="000D4043" w:rsidRPr="005B5AD7">
        <w:t>образования</w:t>
      </w:r>
      <w:bookmarkEnd w:id="54"/>
    </w:p>
    <w:bookmarkEnd w:id="53"/>
    <w:p w14:paraId="1D5B281B"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14:paraId="4D1E596B" w14:textId="2A26C281" w:rsidR="004E47AF" w:rsidRPr="005B5AD7" w:rsidRDefault="004E47AF"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lastRenderedPageBreak/>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930D2E"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0592DE6"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5B5AD7" w:rsidRDefault="004E47AF"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5B5AD7"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w:t>
      </w:r>
      <w:r w:rsidRPr="005B5AD7">
        <w:rPr>
          <w:rFonts w:ascii="Times New Roman" w:hAnsi="Times New Roman"/>
          <w:sz w:val="28"/>
          <w:szCs w:val="28"/>
        </w:rPr>
        <w:lastRenderedPageBreak/>
        <w:t>(муниципальных) услуг (выполнение работ) государственным (муниципальным) учреждением».</w:t>
      </w:r>
    </w:p>
    <w:p w14:paraId="6E667797" w14:textId="39A2C8DC"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ТНР в объеме не менее 5 часов в неделю.</w:t>
      </w:r>
    </w:p>
    <w:p w14:paraId="6C06CEF1" w14:textId="77777777"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6E6B9E16" w:rsidR="004E47AF" w:rsidRPr="005B5AD7" w:rsidRDefault="004E47AF"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p>
    <w:p w14:paraId="017C5864" w14:textId="77777777" w:rsidR="00D6401B" w:rsidRPr="005B5AD7" w:rsidRDefault="00D6401B" w:rsidP="005B5AD7">
      <w:pPr>
        <w:spacing w:after="0" w:line="240" w:lineRule="auto"/>
        <w:ind w:firstLine="709"/>
        <w:contextualSpacing/>
        <w:jc w:val="both"/>
        <w:rPr>
          <w:rFonts w:ascii="Times New Roman" w:hAnsi="Times New Roman"/>
          <w:b/>
          <w:bCs/>
          <w:color w:val="FF0000"/>
          <w:sz w:val="28"/>
          <w:szCs w:val="28"/>
        </w:rPr>
      </w:pPr>
    </w:p>
    <w:p w14:paraId="7E5A01C5" w14:textId="7201D1FF" w:rsidR="00361E22" w:rsidRPr="005B5AD7" w:rsidRDefault="00030F25" w:rsidP="00C80637">
      <w:pPr>
        <w:pStyle w:val="3"/>
      </w:pPr>
      <w:bookmarkStart w:id="55" w:name="_Toc98861140"/>
      <w:bookmarkStart w:id="56" w:name="мту"/>
      <w:r w:rsidRPr="005B5AD7">
        <w:t>3.5.5</w:t>
      </w:r>
      <w:r w:rsidR="005B71BC" w:rsidRPr="005B5AD7">
        <w:t xml:space="preserve">. </w:t>
      </w:r>
      <w:r w:rsidR="00361E22" w:rsidRPr="005B5AD7">
        <w:t>Материально-техническое и учебно-методическое обеспечение адаптированной программы основного общего образования</w:t>
      </w:r>
      <w:bookmarkEnd w:id="55"/>
    </w:p>
    <w:p w14:paraId="62422877" w14:textId="0764D259" w:rsidR="00361E22" w:rsidRPr="005B5AD7" w:rsidRDefault="00CB69D4" w:rsidP="005B5AD7">
      <w:pPr>
        <w:spacing w:after="0" w:line="240" w:lineRule="auto"/>
        <w:contextualSpacing/>
        <w:jc w:val="both"/>
        <w:rPr>
          <w:rFonts w:ascii="Times New Roman" w:hAnsi="Times New Roman"/>
          <w:sz w:val="28"/>
          <w:szCs w:val="28"/>
        </w:rPr>
      </w:pPr>
      <w:bookmarkStart w:id="57" w:name="иму"/>
      <w:bookmarkEnd w:id="56"/>
      <w:r w:rsidRPr="005B5AD7">
        <w:rPr>
          <w:rFonts w:ascii="Times New Roman" w:hAnsi="Times New Roman"/>
          <w:sz w:val="28"/>
          <w:szCs w:val="28"/>
        </w:rPr>
        <w:t>ИНФОРМАЦИОННО-ОБРАЗОВАТЕЛЬНАЯ СРЕДА</w:t>
      </w:r>
    </w:p>
    <w:bookmarkEnd w:id="57"/>
    <w:p w14:paraId="1F17593D" w14:textId="77777777" w:rsidR="00361E22" w:rsidRPr="005B5AD7" w:rsidRDefault="00361E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2F2F42A0" w14:textId="6D6627E2" w:rsidR="00114205" w:rsidRPr="005B5AD7" w:rsidRDefault="0011420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930D2E"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w:t>
      </w:r>
      <w:r w:rsidR="00930D2E" w:rsidRPr="005B5AD7">
        <w:rPr>
          <w:rFonts w:ascii="Times New Roman" w:hAnsi="Times New Roman"/>
          <w:bCs/>
          <w:sz w:val="28"/>
          <w:szCs w:val="28"/>
        </w:rPr>
        <w:t>перечисленных,</w:t>
      </w:r>
      <w:r w:rsidRPr="005B5AD7">
        <w:rPr>
          <w:rFonts w:ascii="Times New Roman" w:hAnsi="Times New Roman"/>
          <w:bCs/>
          <w:sz w:val="28"/>
          <w:szCs w:val="28"/>
        </w:rPr>
        <w:t xml:space="preserve"> а </w:t>
      </w:r>
      <w:r w:rsidR="00361E22"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w:t>
      </w:r>
    </w:p>
    <w:p w14:paraId="431BAF22" w14:textId="13338201"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81A739F" w14:textId="7380E259"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49D268D6" w14:textId="4E320F98"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 необходимости (в случае отсутствия устной и / или письменной речи) использование альтернативных средств коммуникации;</w:t>
      </w:r>
    </w:p>
    <w:p w14:paraId="280CBDEC" w14:textId="4A6D0A76"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контролируемый доступ обучающихся к информационным образовательным ресурсам в сети Интернет.</w:t>
      </w:r>
    </w:p>
    <w:p w14:paraId="4091B226" w14:textId="37FF6941" w:rsidR="00361E22" w:rsidRPr="005B5AD7" w:rsidRDefault="00361E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36C7F76A" w14:textId="5344EECD" w:rsidR="0030755C" w:rsidRPr="005B5AD7" w:rsidRDefault="00361E22" w:rsidP="007C4E57">
      <w:pPr>
        <w:spacing w:after="0" w:line="240" w:lineRule="auto"/>
        <w:ind w:firstLine="709"/>
        <w:contextualSpacing/>
        <w:jc w:val="both"/>
        <w:rPr>
          <w:rFonts w:ascii="Times New Roman" w:hAnsi="Times New Roman"/>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5E74BE" w:rsidRPr="005B5AD7">
        <w:rPr>
          <w:rFonts w:ascii="Times New Roman" w:hAnsi="Times New Roman"/>
          <w:sz w:val="28"/>
          <w:szCs w:val="28"/>
        </w:rPr>
        <w:t>технические средства, с включением современн</w:t>
      </w:r>
      <w:r w:rsidR="00146A31" w:rsidRPr="005B5AD7">
        <w:rPr>
          <w:rFonts w:ascii="Times New Roman" w:hAnsi="Times New Roman"/>
          <w:sz w:val="28"/>
          <w:szCs w:val="28"/>
        </w:rPr>
        <w:t xml:space="preserve">ых электронных устройств – проекторы, </w:t>
      </w:r>
      <w:r w:rsidR="00930D2E" w:rsidRPr="005B5AD7">
        <w:rPr>
          <w:rFonts w:ascii="Times New Roman" w:hAnsi="Times New Roman"/>
          <w:sz w:val="28"/>
          <w:szCs w:val="28"/>
        </w:rPr>
        <w:t>интерактивные</w:t>
      </w:r>
      <w:r w:rsidR="00146A31" w:rsidRPr="005B5AD7">
        <w:rPr>
          <w:rFonts w:ascii="Times New Roman" w:hAnsi="Times New Roman"/>
          <w:sz w:val="28"/>
          <w:szCs w:val="28"/>
        </w:rPr>
        <w:t xml:space="preserve"> доски, планшеты, компьютеры и проч.).</w:t>
      </w:r>
      <w:r w:rsidR="005E74BE" w:rsidRPr="005B5AD7">
        <w:rPr>
          <w:rFonts w:ascii="Times New Roman" w:hAnsi="Times New Roman"/>
          <w:sz w:val="28"/>
          <w:szCs w:val="28"/>
        </w:rPr>
        <w:t xml:space="preserve">  </w:t>
      </w:r>
      <w:bookmarkStart w:id="58" w:name="_GoBack"/>
      <w:bookmarkEnd w:id="58"/>
    </w:p>
    <w:sectPr w:rsidR="0030755C" w:rsidRPr="005B5AD7" w:rsidSect="007C4E57">
      <w:headerReference w:type="even" r:id="rId10"/>
      <w:headerReference w:type="default" r:id="rId11"/>
      <w:footerReference w:type="even" r:id="rId12"/>
      <w:headerReference w:type="first" r:id="rId13"/>
      <w:footerReference w:type="first" r:id="rId14"/>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56C7D" w14:textId="77777777" w:rsidR="00AE3A44" w:rsidRDefault="00AE3A44" w:rsidP="00B540EE">
      <w:pPr>
        <w:spacing w:after="0" w:line="240" w:lineRule="auto"/>
      </w:pPr>
      <w:r>
        <w:separator/>
      </w:r>
    </w:p>
  </w:endnote>
  <w:endnote w:type="continuationSeparator" w:id="0">
    <w:p w14:paraId="5CE5D23E" w14:textId="77777777" w:rsidR="00AE3A44" w:rsidRDefault="00AE3A44"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8C1A" w14:textId="77777777" w:rsidR="004F26D9" w:rsidRDefault="004F26D9">
    <w:pPr>
      <w:pStyle w:val="af"/>
    </w:pPr>
  </w:p>
  <w:p w14:paraId="10060D3F" w14:textId="77777777" w:rsidR="004F26D9" w:rsidRDefault="004F26D9"/>
  <w:p w14:paraId="59DCED0C" w14:textId="77777777" w:rsidR="004F26D9" w:rsidRDefault="004F26D9"/>
  <w:p w14:paraId="6469EDC6" w14:textId="77777777" w:rsidR="004F26D9" w:rsidRDefault="004F26D9"/>
  <w:p w14:paraId="12F8A7A6" w14:textId="77777777" w:rsidR="004F26D9" w:rsidRDefault="004F26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82FE" w14:textId="77777777" w:rsidR="004F26D9" w:rsidRDefault="004F26D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24464" w14:textId="77777777" w:rsidR="00AE3A44" w:rsidRDefault="00AE3A44" w:rsidP="00B540EE">
      <w:pPr>
        <w:spacing w:after="0" w:line="240" w:lineRule="auto"/>
      </w:pPr>
      <w:r>
        <w:separator/>
      </w:r>
    </w:p>
  </w:footnote>
  <w:footnote w:type="continuationSeparator" w:id="0">
    <w:p w14:paraId="75D31EB6" w14:textId="77777777" w:rsidR="00AE3A44" w:rsidRDefault="00AE3A44" w:rsidP="00B540EE">
      <w:pPr>
        <w:spacing w:after="0" w:line="240" w:lineRule="auto"/>
      </w:pPr>
      <w:r>
        <w:continuationSeparator/>
      </w:r>
    </w:p>
  </w:footnote>
  <w:footnote w:id="1">
    <w:p w14:paraId="403DB115" w14:textId="77777777" w:rsidR="004F26D9" w:rsidRDefault="004F26D9" w:rsidP="001420DD">
      <w:pPr>
        <w:pStyle w:val="af4"/>
      </w:pPr>
      <w:r w:rsidRPr="0045108C">
        <w:rPr>
          <w:rStyle w:val="af3"/>
        </w:rPr>
        <w:footnoteRef/>
      </w:r>
      <w:r w:rsidRPr="0045108C">
        <w:t xml:space="preserve"> Часы считаются на основе суммирования времений посещения обучающимся как индивидуальных, так и групповых логопедических звнятий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1130" w14:textId="77777777" w:rsidR="004F26D9" w:rsidRDefault="004F26D9">
    <w:pPr>
      <w:pStyle w:val="ad"/>
    </w:pPr>
  </w:p>
  <w:p w14:paraId="259BC729" w14:textId="77777777" w:rsidR="004F26D9" w:rsidRDefault="004F26D9"/>
  <w:p w14:paraId="16C8F72A" w14:textId="77777777" w:rsidR="004F26D9" w:rsidRDefault="004F26D9"/>
  <w:p w14:paraId="445E833D" w14:textId="77777777" w:rsidR="004F26D9" w:rsidRDefault="004F26D9"/>
  <w:p w14:paraId="0F4DF275" w14:textId="77777777" w:rsidR="004F26D9" w:rsidRDefault="004F26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F6D9" w14:textId="77777777" w:rsidR="004F26D9" w:rsidRDefault="004F26D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D1C6" w14:textId="77777777" w:rsidR="004F26D9" w:rsidRDefault="004F26D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E1D"/>
    <w:multiLevelType w:val="multilevel"/>
    <w:tmpl w:val="0CE6346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16399F"/>
    <w:multiLevelType w:val="multilevel"/>
    <w:tmpl w:val="D04C86DA"/>
    <w:lvl w:ilvl="0">
      <w:start w:val="1"/>
      <w:numFmt w:val="decimal"/>
      <w:lvlText w:val="%1."/>
      <w:lvlJc w:val="left"/>
      <w:pPr>
        <w:ind w:left="1069" w:hanging="360"/>
      </w:pPr>
      <w:rPr>
        <w:rFonts w:hint="default"/>
      </w:rPr>
    </w:lvl>
    <w:lvl w:ilvl="1">
      <w:start w:val="3"/>
      <w:numFmt w:val="decimal"/>
      <w:isLgl/>
      <w:lvlText w:val="%1.%2."/>
      <w:lvlJc w:val="left"/>
      <w:pPr>
        <w:ind w:left="1464" w:hanging="54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74"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864" w:hanging="108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229" w:hanging="1800"/>
      </w:pPr>
      <w:rPr>
        <w:rFonts w:hint="default"/>
      </w:rPr>
    </w:lvl>
  </w:abstractNum>
  <w:abstractNum w:abstractNumId="2">
    <w:nsid w:val="022C7EF9"/>
    <w:multiLevelType w:val="multilevel"/>
    <w:tmpl w:val="514AF88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8">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451E6D"/>
    <w:multiLevelType w:val="hybridMultilevel"/>
    <w:tmpl w:val="E44E03F8"/>
    <w:lvl w:ilvl="0" w:tplc="EB1C1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233CED"/>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215A79"/>
    <w:multiLevelType w:val="multilevel"/>
    <w:tmpl w:val="2A961168"/>
    <w:lvl w:ilvl="0">
      <w:start w:val="1"/>
      <w:numFmt w:val="decimal"/>
      <w:lvlText w:val="%1."/>
      <w:lvlJc w:val="left"/>
      <w:pPr>
        <w:ind w:left="720" w:hanging="360"/>
      </w:pPr>
      <w:rPr>
        <w:rFonts w:hint="default"/>
      </w:rPr>
    </w:lvl>
    <w:lvl w:ilvl="1">
      <w:start w:val="3"/>
      <w:numFmt w:val="decimal"/>
      <w:isLgl/>
      <w:lvlText w:val="%1.%2"/>
      <w:lvlJc w:val="left"/>
      <w:pPr>
        <w:ind w:left="1504" w:hanging="792"/>
      </w:pPr>
      <w:rPr>
        <w:rFonts w:hint="default"/>
      </w:rPr>
    </w:lvl>
    <w:lvl w:ilvl="2">
      <w:start w:val="2"/>
      <w:numFmt w:val="decimal"/>
      <w:isLgl/>
      <w:lvlText w:val="%1.%2.%3"/>
      <w:lvlJc w:val="left"/>
      <w:pPr>
        <w:ind w:left="1856" w:hanging="792"/>
      </w:pPr>
      <w:rPr>
        <w:rFonts w:hint="default"/>
      </w:rPr>
    </w:lvl>
    <w:lvl w:ilvl="3">
      <w:start w:val="2"/>
      <w:numFmt w:val="decimal"/>
      <w:isLgl/>
      <w:lvlText w:val="%1.%2.%3.%4"/>
      <w:lvlJc w:val="left"/>
      <w:pPr>
        <w:ind w:left="2496"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624" w:hanging="1800"/>
      </w:pPr>
      <w:rPr>
        <w:rFonts w:hint="default"/>
      </w:rPr>
    </w:lvl>
    <w:lvl w:ilvl="8">
      <w:start w:val="1"/>
      <w:numFmt w:val="decimal"/>
      <w:isLgl/>
      <w:lvlText w:val="%1.%2.%3.%4.%5.%6.%7.%8.%9"/>
      <w:lvlJc w:val="left"/>
      <w:pPr>
        <w:ind w:left="5336" w:hanging="2160"/>
      </w:pPr>
      <w:rPr>
        <w:rFonts w:hint="default"/>
      </w:rPr>
    </w:lvl>
  </w:abstractNum>
  <w:abstractNum w:abstractNumId="28">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31">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2">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BCD437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5">
    <w:nsid w:val="1CEF2E07"/>
    <w:multiLevelType w:val="multilevel"/>
    <w:tmpl w:val="2C5045B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9">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8">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5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53">
    <w:nsid w:val="2B21536F"/>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2B645287"/>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F477643"/>
    <w:multiLevelType w:val="multilevel"/>
    <w:tmpl w:val="5324F72C"/>
    <w:lvl w:ilvl="0">
      <w:start w:val="1"/>
      <w:numFmt w:val="decimal"/>
      <w:lvlText w:val="%1."/>
      <w:lvlJc w:val="left"/>
      <w:pPr>
        <w:ind w:left="1069" w:hanging="360"/>
      </w:pPr>
      <w:rPr>
        <w:rFonts w:hint="default"/>
      </w:rPr>
    </w:lvl>
    <w:lvl w:ilvl="1">
      <w:start w:val="2"/>
      <w:numFmt w:val="decimal"/>
      <w:isLgl/>
      <w:lvlText w:val="%1.%2."/>
      <w:lvlJc w:val="left"/>
      <w:pPr>
        <w:ind w:left="1434" w:hanging="540"/>
      </w:pPr>
      <w:rPr>
        <w:rFonts w:hint="default"/>
      </w:rPr>
    </w:lvl>
    <w:lvl w:ilvl="2">
      <w:start w:val="9"/>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63">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72">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1">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5227C86"/>
    <w:multiLevelType w:val="multilevel"/>
    <w:tmpl w:val="4A5E6E3C"/>
    <w:lvl w:ilvl="0">
      <w:start w:val="1"/>
      <w:numFmt w:val="decimal"/>
      <w:lvlText w:val="%1."/>
      <w:lvlJc w:val="left"/>
      <w:pPr>
        <w:ind w:left="720" w:hanging="360"/>
      </w:pPr>
      <w:rPr>
        <w:rFonts w:hint="default"/>
      </w:rPr>
    </w:lvl>
    <w:lvl w:ilvl="1">
      <w:start w:val="2"/>
      <w:numFmt w:val="decimal"/>
      <w:isLgl/>
      <w:lvlText w:val="%1.%2"/>
      <w:lvlJc w:val="left"/>
      <w:pPr>
        <w:ind w:left="1268" w:hanging="792"/>
      </w:pPr>
      <w:rPr>
        <w:rFonts w:hint="default"/>
      </w:rPr>
    </w:lvl>
    <w:lvl w:ilvl="2">
      <w:start w:val="2"/>
      <w:numFmt w:val="decimal"/>
      <w:isLgl/>
      <w:lvlText w:val="%1.%2.%3"/>
      <w:lvlJc w:val="left"/>
      <w:pPr>
        <w:ind w:left="1384" w:hanging="792"/>
      </w:pPr>
      <w:rPr>
        <w:rFonts w:hint="default"/>
      </w:rPr>
    </w:lvl>
    <w:lvl w:ilvl="3">
      <w:start w:val="7"/>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4">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DB97AE3"/>
    <w:multiLevelType w:val="multilevel"/>
    <w:tmpl w:val="C0F4C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hint="default"/>
        <w:b w:val="0"/>
        <w:sz w:val="24"/>
      </w:rPr>
    </w:lvl>
    <w:lvl w:ilvl="2">
      <w:start w:val="1"/>
      <w:numFmt w:val="decimal"/>
      <w:isLgl/>
      <w:lvlText w:val="%1.%2.%3."/>
      <w:lvlJc w:val="left"/>
      <w:pPr>
        <w:ind w:left="1080" w:hanging="720"/>
      </w:pPr>
      <w:rPr>
        <w:rFonts w:ascii="Calibri" w:hAnsi="Calibri" w:hint="default"/>
        <w:b w:val="0"/>
        <w:sz w:val="28"/>
        <w:szCs w:val="28"/>
      </w:rPr>
    </w:lvl>
    <w:lvl w:ilvl="3">
      <w:start w:val="2"/>
      <w:numFmt w:val="decimal"/>
      <w:isLgl/>
      <w:lvlText w:val="%1.%2.%3.%4."/>
      <w:lvlJc w:val="left"/>
      <w:pPr>
        <w:ind w:left="2138" w:hanging="720"/>
      </w:pPr>
      <w:rPr>
        <w:rFonts w:ascii="Calibri" w:hAnsi="Calibri" w:hint="default"/>
        <w:b w:val="0"/>
        <w:sz w:val="28"/>
        <w:szCs w:val="28"/>
      </w:rPr>
    </w:lvl>
    <w:lvl w:ilvl="4">
      <w:start w:val="1"/>
      <w:numFmt w:val="decimal"/>
      <w:isLgl/>
      <w:lvlText w:val="%1.%2.%3.%4.%5."/>
      <w:lvlJc w:val="left"/>
      <w:pPr>
        <w:ind w:left="1440" w:hanging="1080"/>
      </w:pPr>
      <w:rPr>
        <w:rFonts w:ascii="Calibri" w:hAnsi="Calibri" w:hint="default"/>
        <w:b w:val="0"/>
        <w:sz w:val="24"/>
      </w:rPr>
    </w:lvl>
    <w:lvl w:ilvl="5">
      <w:start w:val="1"/>
      <w:numFmt w:val="decimal"/>
      <w:isLgl/>
      <w:lvlText w:val="%1.%2.%3.%4.%5.%6."/>
      <w:lvlJc w:val="left"/>
      <w:pPr>
        <w:ind w:left="1440" w:hanging="1080"/>
      </w:pPr>
      <w:rPr>
        <w:rFonts w:ascii="Calibri" w:hAnsi="Calibri" w:hint="default"/>
        <w:b w:val="0"/>
        <w:sz w:val="24"/>
      </w:rPr>
    </w:lvl>
    <w:lvl w:ilvl="6">
      <w:start w:val="1"/>
      <w:numFmt w:val="decimal"/>
      <w:isLgl/>
      <w:lvlText w:val="%1.%2.%3.%4.%5.%6.%7."/>
      <w:lvlJc w:val="left"/>
      <w:pPr>
        <w:ind w:left="1800" w:hanging="1440"/>
      </w:pPr>
      <w:rPr>
        <w:rFonts w:ascii="Calibri" w:hAnsi="Calibri" w:hint="default"/>
        <w:b w:val="0"/>
        <w:sz w:val="24"/>
      </w:rPr>
    </w:lvl>
    <w:lvl w:ilvl="7">
      <w:start w:val="1"/>
      <w:numFmt w:val="decimal"/>
      <w:isLgl/>
      <w:lvlText w:val="%1.%2.%3.%4.%5.%6.%7.%8."/>
      <w:lvlJc w:val="left"/>
      <w:pPr>
        <w:ind w:left="1800" w:hanging="1440"/>
      </w:pPr>
      <w:rPr>
        <w:rFonts w:ascii="Calibri" w:hAnsi="Calibri" w:hint="default"/>
        <w:b w:val="0"/>
        <w:sz w:val="24"/>
      </w:rPr>
    </w:lvl>
    <w:lvl w:ilvl="8">
      <w:start w:val="1"/>
      <w:numFmt w:val="decimal"/>
      <w:isLgl/>
      <w:lvlText w:val="%1.%2.%3.%4.%5.%6.%7.%8.%9."/>
      <w:lvlJc w:val="left"/>
      <w:pPr>
        <w:ind w:left="2160" w:hanging="1800"/>
      </w:pPr>
      <w:rPr>
        <w:rFonts w:ascii="Calibri" w:hAnsi="Calibri" w:hint="default"/>
        <w:b w:val="0"/>
        <w:sz w:val="24"/>
      </w:rPr>
    </w:lvl>
  </w:abstractNum>
  <w:abstractNum w:abstractNumId="94">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97">
    <w:nsid w:val="4FD71FD6"/>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56E84727"/>
    <w:multiLevelType w:val="hybridMultilevel"/>
    <w:tmpl w:val="B0146178"/>
    <w:lvl w:ilvl="0" w:tplc="ADE4946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03">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5E411B2E"/>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3">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nsid w:val="619F533E"/>
    <w:multiLevelType w:val="multilevel"/>
    <w:tmpl w:val="0E786BA2"/>
    <w:lvl w:ilvl="0">
      <w:start w:val="1"/>
      <w:numFmt w:val="decimal"/>
      <w:lvlText w:val="%1."/>
      <w:lvlJc w:val="left"/>
      <w:pPr>
        <w:ind w:left="720" w:hanging="360"/>
      </w:pPr>
      <w:rPr>
        <w:rFonts w:hint="default"/>
      </w:rPr>
    </w:lvl>
    <w:lvl w:ilvl="1">
      <w:start w:val="1"/>
      <w:numFmt w:val="decimal"/>
      <w:isLgl/>
      <w:lvlText w:val="%1.%2"/>
      <w:lvlJc w:val="left"/>
      <w:pPr>
        <w:ind w:left="1355" w:hanging="750"/>
      </w:pPr>
      <w:rPr>
        <w:rFonts w:hint="default"/>
      </w:rPr>
    </w:lvl>
    <w:lvl w:ilvl="2">
      <w:start w:val="10"/>
      <w:numFmt w:val="decimal"/>
      <w:isLgl/>
      <w:lvlText w:val="%1.%2.%3"/>
      <w:lvlJc w:val="left"/>
      <w:pPr>
        <w:ind w:left="1600" w:hanging="75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15">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19">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1">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69D608DB"/>
    <w:multiLevelType w:val="hybridMultilevel"/>
    <w:tmpl w:val="ED580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E4D3CFE"/>
    <w:multiLevelType w:val="multilevel"/>
    <w:tmpl w:val="934C6E5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3">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5">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2934ED9"/>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5"/>
  </w:num>
  <w:num w:numId="2">
    <w:abstractNumId w:val="81"/>
  </w:num>
  <w:num w:numId="3">
    <w:abstractNumId w:val="76"/>
    <w:lvlOverride w:ilvl="0">
      <w:startOverride w:val="1"/>
    </w:lvlOverride>
  </w:num>
  <w:num w:numId="4">
    <w:abstractNumId w:val="59"/>
  </w:num>
  <w:num w:numId="5">
    <w:abstractNumId w:val="28"/>
  </w:num>
  <w:num w:numId="6">
    <w:abstractNumId w:val="66"/>
  </w:num>
  <w:num w:numId="7">
    <w:abstractNumId w:val="63"/>
  </w:num>
  <w:num w:numId="8">
    <w:abstractNumId w:val="119"/>
  </w:num>
  <w:num w:numId="9">
    <w:abstractNumId w:val="94"/>
  </w:num>
  <w:num w:numId="10">
    <w:abstractNumId w:val="137"/>
  </w:num>
  <w:num w:numId="11">
    <w:abstractNumId w:val="0"/>
  </w:num>
  <w:num w:numId="12">
    <w:abstractNumId w:val="69"/>
  </w:num>
  <w:num w:numId="13">
    <w:abstractNumId w:val="27"/>
  </w:num>
  <w:num w:numId="14">
    <w:abstractNumId w:val="75"/>
  </w:num>
  <w:num w:numId="15">
    <w:abstractNumId w:val="26"/>
  </w:num>
  <w:num w:numId="16">
    <w:abstractNumId w:val="88"/>
  </w:num>
  <w:num w:numId="17">
    <w:abstractNumId w:val="25"/>
  </w:num>
  <w:num w:numId="18">
    <w:abstractNumId w:val="29"/>
  </w:num>
  <w:num w:numId="19">
    <w:abstractNumId w:val="18"/>
  </w:num>
  <w:num w:numId="20">
    <w:abstractNumId w:val="35"/>
  </w:num>
  <w:num w:numId="21">
    <w:abstractNumId w:val="102"/>
  </w:num>
  <w:num w:numId="22">
    <w:abstractNumId w:val="132"/>
  </w:num>
  <w:num w:numId="23">
    <w:abstractNumId w:val="53"/>
  </w:num>
  <w:num w:numId="24">
    <w:abstractNumId w:val="93"/>
  </w:num>
  <w:num w:numId="25">
    <w:abstractNumId w:val="62"/>
  </w:num>
  <w:num w:numId="26">
    <w:abstractNumId w:val="56"/>
  </w:num>
  <w:num w:numId="27">
    <w:abstractNumId w:val="73"/>
  </w:num>
  <w:num w:numId="28">
    <w:abstractNumId w:val="114"/>
  </w:num>
  <w:num w:numId="29">
    <w:abstractNumId w:val="108"/>
  </w:num>
  <w:num w:numId="30">
    <w:abstractNumId w:val="83"/>
  </w:num>
  <w:num w:numId="31">
    <w:abstractNumId w:val="1"/>
  </w:num>
  <w:num w:numId="32">
    <w:abstractNumId w:val="97"/>
  </w:num>
  <w:num w:numId="33">
    <w:abstractNumId w:val="2"/>
  </w:num>
  <w:num w:numId="34">
    <w:abstractNumId w:val="10"/>
  </w:num>
  <w:num w:numId="35">
    <w:abstractNumId w:val="65"/>
  </w:num>
  <w:num w:numId="36">
    <w:abstractNumId w:val="100"/>
  </w:num>
  <w:num w:numId="37">
    <w:abstractNumId w:val="41"/>
  </w:num>
  <w:num w:numId="38">
    <w:abstractNumId w:val="130"/>
  </w:num>
  <w:num w:numId="39">
    <w:abstractNumId w:val="61"/>
  </w:num>
  <w:num w:numId="40">
    <w:abstractNumId w:val="4"/>
  </w:num>
  <w:num w:numId="41">
    <w:abstractNumId w:val="40"/>
  </w:num>
  <w:num w:numId="42">
    <w:abstractNumId w:val="6"/>
  </w:num>
  <w:num w:numId="43">
    <w:abstractNumId w:val="128"/>
  </w:num>
  <w:num w:numId="44">
    <w:abstractNumId w:val="142"/>
  </w:num>
  <w:num w:numId="45">
    <w:abstractNumId w:val="37"/>
  </w:num>
  <w:num w:numId="46">
    <w:abstractNumId w:val="68"/>
  </w:num>
  <w:num w:numId="47">
    <w:abstractNumId w:val="124"/>
  </w:num>
  <w:num w:numId="48">
    <w:abstractNumId w:val="111"/>
  </w:num>
  <w:num w:numId="49">
    <w:abstractNumId w:val="121"/>
  </w:num>
  <w:num w:numId="50">
    <w:abstractNumId w:val="101"/>
  </w:num>
  <w:num w:numId="51">
    <w:abstractNumId w:val="64"/>
  </w:num>
  <w:num w:numId="52">
    <w:abstractNumId w:val="90"/>
  </w:num>
  <w:num w:numId="53">
    <w:abstractNumId w:val="55"/>
  </w:num>
  <w:num w:numId="54">
    <w:abstractNumId w:val="20"/>
  </w:num>
  <w:num w:numId="55">
    <w:abstractNumId w:val="21"/>
  </w:num>
  <w:num w:numId="56">
    <w:abstractNumId w:val="43"/>
  </w:num>
  <w:num w:numId="57">
    <w:abstractNumId w:val="99"/>
  </w:num>
  <w:num w:numId="58">
    <w:abstractNumId w:val="131"/>
  </w:num>
  <w:num w:numId="59">
    <w:abstractNumId w:val="82"/>
  </w:num>
  <w:num w:numId="60">
    <w:abstractNumId w:val="14"/>
  </w:num>
  <w:num w:numId="61">
    <w:abstractNumId w:val="129"/>
  </w:num>
  <w:num w:numId="62">
    <w:abstractNumId w:val="98"/>
  </w:num>
  <w:num w:numId="63">
    <w:abstractNumId w:val="116"/>
  </w:num>
  <w:num w:numId="64">
    <w:abstractNumId w:val="19"/>
  </w:num>
  <w:num w:numId="65">
    <w:abstractNumId w:val="138"/>
  </w:num>
  <w:num w:numId="66">
    <w:abstractNumId w:val="32"/>
  </w:num>
  <w:num w:numId="67">
    <w:abstractNumId w:val="49"/>
  </w:num>
  <w:num w:numId="68">
    <w:abstractNumId w:val="141"/>
  </w:num>
  <w:num w:numId="69">
    <w:abstractNumId w:val="95"/>
  </w:num>
  <w:num w:numId="70">
    <w:abstractNumId w:val="70"/>
  </w:num>
  <w:num w:numId="71">
    <w:abstractNumId w:val="136"/>
  </w:num>
  <w:num w:numId="72">
    <w:abstractNumId w:val="9"/>
  </w:num>
  <w:num w:numId="73">
    <w:abstractNumId w:val="45"/>
  </w:num>
  <w:num w:numId="74">
    <w:abstractNumId w:val="143"/>
  </w:num>
  <w:num w:numId="75">
    <w:abstractNumId w:val="78"/>
  </w:num>
  <w:num w:numId="76">
    <w:abstractNumId w:val="13"/>
  </w:num>
  <w:num w:numId="77">
    <w:abstractNumId w:val="105"/>
  </w:num>
  <w:num w:numId="78">
    <w:abstractNumId w:val="51"/>
  </w:num>
  <w:num w:numId="79">
    <w:abstractNumId w:val="3"/>
  </w:num>
  <w:num w:numId="80">
    <w:abstractNumId w:val="22"/>
  </w:num>
  <w:num w:numId="81">
    <w:abstractNumId w:val="79"/>
  </w:num>
  <w:num w:numId="82">
    <w:abstractNumId w:val="89"/>
  </w:num>
  <w:num w:numId="83">
    <w:abstractNumId w:val="107"/>
  </w:num>
  <w:num w:numId="84">
    <w:abstractNumId w:val="74"/>
  </w:num>
  <w:num w:numId="85">
    <w:abstractNumId w:val="12"/>
  </w:num>
  <w:num w:numId="86">
    <w:abstractNumId w:val="120"/>
  </w:num>
  <w:num w:numId="87">
    <w:abstractNumId w:val="80"/>
  </w:num>
  <w:num w:numId="88">
    <w:abstractNumId w:val="84"/>
  </w:num>
  <w:num w:numId="89">
    <w:abstractNumId w:val="5"/>
  </w:num>
  <w:num w:numId="90">
    <w:abstractNumId w:val="140"/>
  </w:num>
  <w:num w:numId="91">
    <w:abstractNumId w:val="115"/>
  </w:num>
  <w:num w:numId="92">
    <w:abstractNumId w:val="54"/>
  </w:num>
  <w:num w:numId="93">
    <w:abstractNumId w:val="123"/>
  </w:num>
  <w:num w:numId="94">
    <w:abstractNumId w:val="118"/>
  </w:num>
  <w:num w:numId="95">
    <w:abstractNumId w:val="31"/>
  </w:num>
  <w:num w:numId="96">
    <w:abstractNumId w:val="52"/>
  </w:num>
  <w:num w:numId="97">
    <w:abstractNumId w:val="30"/>
  </w:num>
  <w:num w:numId="98">
    <w:abstractNumId w:val="71"/>
  </w:num>
  <w:num w:numId="99">
    <w:abstractNumId w:val="17"/>
  </w:num>
  <w:num w:numId="100">
    <w:abstractNumId w:val="48"/>
  </w:num>
  <w:num w:numId="101">
    <w:abstractNumId w:val="38"/>
  </w:num>
  <w:num w:numId="102">
    <w:abstractNumId w:val="109"/>
  </w:num>
  <w:num w:numId="103">
    <w:abstractNumId w:val="86"/>
  </w:num>
  <w:num w:numId="104">
    <w:abstractNumId w:val="47"/>
  </w:num>
  <w:num w:numId="105">
    <w:abstractNumId w:val="16"/>
  </w:num>
  <w:num w:numId="106">
    <w:abstractNumId w:val="34"/>
  </w:num>
  <w:num w:numId="107">
    <w:abstractNumId w:val="39"/>
  </w:num>
  <w:num w:numId="108">
    <w:abstractNumId w:val="103"/>
  </w:num>
  <w:num w:numId="109">
    <w:abstractNumId w:val="24"/>
  </w:num>
  <w:num w:numId="110">
    <w:abstractNumId w:val="42"/>
  </w:num>
  <w:num w:numId="111">
    <w:abstractNumId w:val="127"/>
  </w:num>
  <w:num w:numId="112">
    <w:abstractNumId w:val="92"/>
  </w:num>
  <w:num w:numId="113">
    <w:abstractNumId w:val="15"/>
  </w:num>
  <w:num w:numId="114">
    <w:abstractNumId w:val="23"/>
  </w:num>
  <w:num w:numId="115">
    <w:abstractNumId w:val="77"/>
  </w:num>
  <w:num w:numId="116">
    <w:abstractNumId w:val="133"/>
  </w:num>
  <w:num w:numId="117">
    <w:abstractNumId w:val="7"/>
  </w:num>
  <w:num w:numId="118">
    <w:abstractNumId w:val="139"/>
  </w:num>
  <w:num w:numId="119">
    <w:abstractNumId w:val="33"/>
  </w:num>
  <w:num w:numId="120">
    <w:abstractNumId w:val="72"/>
  </w:num>
  <w:num w:numId="121">
    <w:abstractNumId w:val="113"/>
  </w:num>
  <w:num w:numId="122">
    <w:abstractNumId w:val="58"/>
  </w:num>
  <w:num w:numId="123">
    <w:abstractNumId w:val="106"/>
  </w:num>
  <w:num w:numId="124">
    <w:abstractNumId w:val="44"/>
  </w:num>
  <w:num w:numId="125">
    <w:abstractNumId w:val="134"/>
  </w:num>
  <w:num w:numId="126">
    <w:abstractNumId w:val="67"/>
  </w:num>
  <w:num w:numId="127">
    <w:abstractNumId w:val="87"/>
  </w:num>
  <w:num w:numId="128">
    <w:abstractNumId w:val="36"/>
  </w:num>
  <w:num w:numId="129">
    <w:abstractNumId w:val="117"/>
  </w:num>
  <w:num w:numId="130">
    <w:abstractNumId w:val="110"/>
  </w:num>
  <w:num w:numId="131">
    <w:abstractNumId w:val="104"/>
  </w:num>
  <w:num w:numId="132">
    <w:abstractNumId w:val="96"/>
  </w:num>
  <w:num w:numId="133">
    <w:abstractNumId w:val="60"/>
  </w:num>
  <w:num w:numId="134">
    <w:abstractNumId w:val="85"/>
  </w:num>
  <w:num w:numId="135">
    <w:abstractNumId w:val="50"/>
  </w:num>
  <w:num w:numId="136">
    <w:abstractNumId w:val="125"/>
  </w:num>
  <w:num w:numId="137">
    <w:abstractNumId w:val="8"/>
  </w:num>
  <w:num w:numId="138">
    <w:abstractNumId w:val="11"/>
  </w:num>
  <w:num w:numId="139">
    <w:abstractNumId w:val="46"/>
  </w:num>
  <w:num w:numId="140">
    <w:abstractNumId w:val="112"/>
  </w:num>
  <w:num w:numId="141">
    <w:abstractNumId w:val="91"/>
  </w:num>
  <w:num w:numId="142">
    <w:abstractNumId w:val="57"/>
  </w:num>
  <w:num w:numId="143">
    <w:abstractNumId w:val="126"/>
  </w:num>
  <w:num w:numId="144">
    <w:abstractNumId w:val="1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26D9"/>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A3F"/>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4E57"/>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3A44"/>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0F5"/>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596060698">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59DE-765C-470C-8AF4-1FED173D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12407</Words>
  <Characters>70725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82967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2</cp:revision>
  <cp:lastPrinted>2022-04-26T11:54:00Z</cp:lastPrinted>
  <dcterms:created xsi:type="dcterms:W3CDTF">2024-10-15T07:46:00Z</dcterms:created>
  <dcterms:modified xsi:type="dcterms:W3CDTF">2024-10-15T07:46:00Z</dcterms:modified>
</cp:coreProperties>
</file>